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25" w:rsidRPr="00845C67" w:rsidRDefault="00AE7C25" w:rsidP="00AE7C2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 xml:space="preserve">PROCEDIMIENTO PARA CONSTITUIR GARANTIA FINANCIERA RELATIVA </w:t>
      </w:r>
      <w:r w:rsidRPr="00845C67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 xml:space="preserve"> </w:t>
      </w:r>
      <w:r w:rsidR="00150ABC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 xml:space="preserve">A UN </w:t>
      </w:r>
      <w:r w:rsidRPr="00845C67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 xml:space="preserve">PROYECTO DE </w:t>
      </w:r>
      <w:r w:rsidR="00A8607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>DOTACIÓN DE SERVICIOS</w:t>
      </w:r>
      <w:r w:rsidRPr="00845C67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es-ES"/>
        </w:rPr>
        <w:t xml:space="preserve"> </w:t>
      </w:r>
    </w:p>
    <w:p w:rsidR="00032ABC" w:rsidRDefault="00032ABC" w:rsidP="00032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s-ES"/>
        </w:rPr>
      </w:pPr>
    </w:p>
    <w:p w:rsidR="006931AA" w:rsidRPr="00032ABC" w:rsidRDefault="00AE7C25" w:rsidP="00032AB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45C6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s-ES"/>
        </w:rPr>
        <w:br/>
      </w:r>
      <w:r w:rsidR="00202549" w:rsidRPr="00032ABC">
        <w:rPr>
          <w:rFonts w:ascii="Arial" w:eastAsia="Times New Roman" w:hAnsi="Arial" w:cs="Arial"/>
          <w:lang w:eastAsia="es-ES"/>
        </w:rPr>
        <w:t xml:space="preserve">La garantía financiera del proyecto de </w:t>
      </w:r>
      <w:r w:rsidR="00A86078" w:rsidRPr="00032ABC">
        <w:rPr>
          <w:rFonts w:ascii="Arial" w:eastAsia="Times New Roman" w:hAnsi="Arial" w:cs="Arial"/>
          <w:lang w:eastAsia="es-ES"/>
        </w:rPr>
        <w:t xml:space="preserve">Dotación de Servicios </w:t>
      </w:r>
      <w:r w:rsidR="00202549" w:rsidRPr="00032ABC">
        <w:rPr>
          <w:rFonts w:ascii="Arial" w:eastAsia="Times New Roman" w:hAnsi="Arial" w:cs="Arial"/>
          <w:lang w:eastAsia="es-ES"/>
        </w:rPr>
        <w:t>se constituye una vez que és</w:t>
      </w:r>
      <w:r w:rsidR="00EC47D2" w:rsidRPr="00032ABC">
        <w:rPr>
          <w:rFonts w:ascii="Arial" w:eastAsia="Times New Roman" w:hAnsi="Arial" w:cs="Arial"/>
          <w:lang w:eastAsia="es-ES"/>
        </w:rPr>
        <w:t>te</w:t>
      </w:r>
      <w:r w:rsidR="00202549" w:rsidRPr="00032ABC">
        <w:rPr>
          <w:rFonts w:ascii="Arial" w:eastAsia="Times New Roman" w:hAnsi="Arial" w:cs="Arial"/>
          <w:lang w:eastAsia="es-ES"/>
        </w:rPr>
        <w:t xml:space="preserve"> ha sido aprobado </w:t>
      </w:r>
      <w:r w:rsidR="00A86078" w:rsidRPr="00032ABC">
        <w:rPr>
          <w:rFonts w:ascii="Arial" w:eastAsia="Times New Roman" w:hAnsi="Arial" w:cs="Arial"/>
          <w:lang w:eastAsia="es-ES"/>
        </w:rPr>
        <w:t xml:space="preserve">por el Consejo de Gerencia de Urbanismo. </w:t>
      </w:r>
      <w:r w:rsidR="00032ABC" w:rsidRPr="00032ABC">
        <w:rPr>
          <w:rFonts w:ascii="Arial" w:eastAsia="Times New Roman" w:hAnsi="Arial" w:cs="Arial"/>
          <w:lang w:eastAsia="es-ES"/>
        </w:rPr>
        <w:t xml:space="preserve">En dicho acuerdo se determina la cuantía a efectos de garantía. </w:t>
      </w:r>
    </w:p>
    <w:p w:rsidR="00202549" w:rsidRPr="00032ABC" w:rsidRDefault="006931AA" w:rsidP="00B07F65">
      <w:pPr>
        <w:ind w:left="2829" w:hanging="705"/>
        <w:rPr>
          <w:rFonts w:ascii="Arial" w:hAnsi="Arial" w:cs="Arial"/>
        </w:rPr>
      </w:pPr>
      <w:r w:rsidRPr="00032ABC">
        <w:rPr>
          <w:rFonts w:ascii="Arial" w:hAnsi="Arial" w:cs="Arial"/>
          <w:noProof/>
          <w:lang w:eastAsia="es-ES"/>
        </w:rPr>
        <w:t xml:space="preserve">      </w:t>
      </w:r>
    </w:p>
    <w:p w:rsidR="00C562ED" w:rsidRPr="00032ABC" w:rsidRDefault="00032ABC" w:rsidP="00032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032ABC">
        <w:rPr>
          <w:rFonts w:ascii="Arial" w:eastAsia="Times New Roman" w:hAnsi="Arial" w:cs="Arial"/>
          <w:bdr w:val="none" w:sz="0" w:space="0" w:color="auto" w:frame="1"/>
          <w:lang w:eastAsia="es-ES"/>
        </w:rPr>
        <w:t>Puede presentar la garantía financiera, mediante transferencia bancaria a la cuenta del Ayuntamiento de Palma.</w:t>
      </w:r>
      <w:r w:rsidR="00EC1679" w:rsidRPr="00032ABC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Para obtener esta información, debe contactar con la Tesorería Municipal a través del correo</w:t>
      </w:r>
      <w:r w:rsidR="00AE7C25" w:rsidRPr="00032ABC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  <w:hyperlink r:id="rId7" w:history="1">
        <w:r w:rsidR="00251D2A" w:rsidRPr="00032ABC">
          <w:rPr>
            <w:rStyle w:val="Hipervnculo"/>
            <w:rFonts w:ascii="Arial" w:eastAsia="Times New Roman" w:hAnsi="Arial" w:cs="Arial"/>
            <w:color w:val="auto"/>
            <w:bdr w:val="none" w:sz="0" w:space="0" w:color="auto" w:frame="1"/>
            <w:lang w:eastAsia="es-ES"/>
          </w:rPr>
          <w:t>tresoreria@palma.cat</w:t>
        </w:r>
      </w:hyperlink>
      <w:r w:rsidR="00251D2A" w:rsidRPr="00032ABC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="00C562ED" w:rsidRPr="00032ABC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o contactar telefónicamente en el 971 225 900 ext. 1088, ext. 1117 ó ext. 1100. </w:t>
      </w:r>
    </w:p>
    <w:p w:rsidR="00032ABC" w:rsidRDefault="00032ABC" w:rsidP="00032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A504F0" w:rsidRDefault="00032ABC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También puede presentar aval bancario. Una vez realizada la transferencia (o conformado el aval si se opta por dicha vía), debe </w:t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remitir al correo de </w:t>
      </w:r>
      <w:hyperlink r:id="rId8" w:history="1">
        <w:r w:rsidRPr="00B51C69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ES"/>
          </w:rPr>
          <w:t>tresoreria@palma.cat</w:t>
        </w:r>
      </w:hyperlink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la siguiente documentación: copia de la transferencia o del aval, junto con el acuerdo de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l Consejo de Gerencia de urbanismo </w:t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que contenga dicho requerimiento. </w:t>
      </w:r>
    </w:p>
    <w:p w:rsidR="00AE7C25" w:rsidRPr="00B51C69" w:rsidRDefault="00AE7C25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lang w:eastAsia="es-ES"/>
        </w:rPr>
      </w:pP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Si el aval no incorpora firmas electrónicas y son manuscritas deberán personarse en las oficinas de Tesorería en Plaza Santa Eulalia, 9, 1er piso, de 9 a 13,30h para presentarlo. </w:t>
      </w:r>
    </w:p>
    <w:p w:rsidR="00AE7C25" w:rsidRPr="00226410" w:rsidRDefault="00AE7C25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lang w:eastAsia="es-ES"/>
        </w:rPr>
      </w:pPr>
      <w:r w:rsidRPr="00B51C69">
        <w:rPr>
          <w:rFonts w:ascii="Arial" w:eastAsia="Times New Roman" w:hAnsi="Arial" w:cs="Arial"/>
          <w:color w:val="201F1E"/>
          <w:bdr w:val="none" w:sz="0" w:space="0" w:color="auto" w:frame="1"/>
          <w:lang w:eastAsia="es-ES"/>
        </w:rPr>
        <w:br/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En Tesorería </w:t>
      </w:r>
      <w:r w:rsidR="00251D2A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se formalizará la garantía y se</w:t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facilitará la carta de pago</w:t>
      </w:r>
      <w:r w:rsidR="00251D2A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correspondiente -que debe</w:t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custodiar</w:t>
      </w:r>
      <w:r w:rsidR="00251D2A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se por el interesado hasta el momento en que se solicite la devolución de la garantía </w:t>
      </w:r>
      <w:r w:rsidRPr="00B51C6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- y un duplicado de ésta.</w:t>
      </w:r>
      <w:r w:rsidRPr="00B51C69">
        <w:rPr>
          <w:rFonts w:ascii="Arial" w:eastAsia="Times New Roman" w:hAnsi="Arial" w:cs="Arial"/>
          <w:color w:val="201F1E"/>
          <w:bdr w:val="none" w:sz="0" w:space="0" w:color="auto" w:frame="1"/>
          <w:lang w:eastAsia="es-ES"/>
        </w:rPr>
        <w:t> </w:t>
      </w:r>
    </w:p>
    <w:p w:rsidR="00AE7C25" w:rsidRPr="00845C67" w:rsidRDefault="00AE7C25" w:rsidP="00AE7C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24242"/>
          <w:sz w:val="24"/>
          <w:szCs w:val="24"/>
          <w:lang w:eastAsia="es-ES"/>
        </w:rPr>
      </w:pPr>
    </w:p>
    <w:p w:rsidR="00AE7C25" w:rsidRPr="00251D2A" w:rsidRDefault="00AE7C25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51D2A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ES"/>
        </w:rPr>
        <w:t>IMPORTANTE</w:t>
      </w:r>
      <w:r w:rsidRP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: </w:t>
      </w:r>
      <w:r w:rsidR="00226410" w:rsidRP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en el momento de realizar la transferencia, presentar el aval o formalizar la garantía</w:t>
      </w:r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se debe especi</w:t>
      </w:r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ficar el ámbito de actuación en el que se hallan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las obras de </w:t>
      </w:r>
      <w:r w:rsidR="00B07F6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la dotación de servicios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(</w:t>
      </w:r>
      <w:r w:rsidR="00B07F6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Calle</w:t>
      </w:r>
      <w:proofErr w:type="gramStart"/>
      <w:r w:rsidR="00B07F6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 …</w:t>
      </w:r>
      <w:proofErr w:type="gramEnd"/>
      <w:r w:rsidR="00B07F6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.</w:t>
      </w:r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)</w:t>
      </w:r>
      <w:r w:rsidRP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y hacer referencia al número de expediente del Departamento de Gestión Urbanística</w:t>
      </w:r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( ejemplo n</w:t>
      </w:r>
      <w:r w:rsidRP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º 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expediente</w:t>
      </w:r>
      <w:r w:rsidR="00B07F6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: PF</w:t>
      </w:r>
      <w:r w:rsid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0000/0000)</w:t>
      </w:r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; en caso de simultaneidad, la referencia deberá contener también la identificación del expediente del Departamento de Obras (</w:t>
      </w:r>
      <w:proofErr w:type="spellStart"/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ej</w:t>
      </w:r>
      <w:proofErr w:type="spellEnd"/>
      <w:r w:rsidR="0022641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: CN 1111/1111)</w:t>
      </w:r>
      <w:r w:rsidRPr="00251D2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.</w:t>
      </w:r>
    </w:p>
    <w:p w:rsidR="00AE7C25" w:rsidRPr="00226410" w:rsidRDefault="00AE7C25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E7C25" w:rsidRDefault="00AE7C25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 continuación deben presentar</w:t>
      </w:r>
      <w:r w:rsidR="00251D2A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una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instancia</w:t>
      </w:r>
      <w:r w:rsidR="00251D2A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general por vía telemática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en </w:t>
      </w:r>
      <w:r w:rsidR="00251D2A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el 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Registro, dirigida al Departamento de Gestión urbanística especificando el número de expediente (P</w:t>
      </w:r>
      <w:r w:rsidR="00B07F65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F</w:t>
      </w:r>
      <w:r w:rsidR="00251D2A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0000/000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) y adjuntando copia del duplicado de la carta de pago.  </w:t>
      </w:r>
    </w:p>
    <w:p w:rsidR="00226410" w:rsidRPr="00226410" w:rsidRDefault="00226410" w:rsidP="00AE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lang w:eastAsia="es-ES"/>
        </w:rPr>
      </w:pPr>
    </w:p>
    <w:p w:rsidR="00251D2A" w:rsidRPr="00226410" w:rsidRDefault="00251D2A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lang w:eastAsia="es-ES"/>
        </w:rPr>
      </w:pPr>
      <w:r w:rsidRPr="00226410">
        <w:rPr>
          <w:rFonts w:ascii="Arial" w:hAnsi="Arial" w:cs="Arial"/>
        </w:rPr>
        <w:t xml:space="preserve">En caso de que las obras de </w:t>
      </w:r>
      <w:r w:rsidR="007B585D">
        <w:rPr>
          <w:rFonts w:ascii="Arial" w:hAnsi="Arial" w:cs="Arial"/>
        </w:rPr>
        <w:t xml:space="preserve">dotación de servicios </w:t>
      </w:r>
      <w:r w:rsidRPr="00226410">
        <w:rPr>
          <w:rFonts w:ascii="Arial" w:hAnsi="Arial" w:cs="Arial"/>
        </w:rPr>
        <w:t>s</w:t>
      </w:r>
      <w:r w:rsidR="00226410">
        <w:rPr>
          <w:rFonts w:ascii="Arial" w:hAnsi="Arial" w:cs="Arial"/>
        </w:rPr>
        <w:t>e ejecuten de forma s</w:t>
      </w:r>
      <w:r w:rsidRPr="00226410">
        <w:rPr>
          <w:rFonts w:ascii="Arial" w:hAnsi="Arial" w:cs="Arial"/>
        </w:rPr>
        <w:t xml:space="preserve">imultánea con las de edificación, 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deben presentarse 2 instancias telemáticamente en Registro, dirigidas al Departamento de Obras y al Departamento de Gestión urbanística</w:t>
      </w:r>
      <w:r w:rsidR="00226410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, 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respectivamente</w:t>
      </w:r>
      <w:r w:rsidR="00226410"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,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especificando los números de expediente correspondientes (CN……… / P</w:t>
      </w:r>
      <w:r w:rsidR="0034461D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F</w:t>
      </w: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………) y adjuntando copia del duplicado de la carta de pago.   </w:t>
      </w:r>
    </w:p>
    <w:p w:rsidR="00251D2A" w:rsidRDefault="00251D2A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226410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   </w:t>
      </w:r>
    </w:p>
    <w:p w:rsidR="007B585D" w:rsidRDefault="007B585D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7B585D" w:rsidRDefault="007B585D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7B585D" w:rsidRDefault="007B585D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7B585D" w:rsidRDefault="007B585D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7B585D" w:rsidRPr="00226410" w:rsidRDefault="007B585D" w:rsidP="00251D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lang w:eastAsia="es-ES"/>
        </w:rPr>
      </w:pPr>
    </w:p>
    <w:p w:rsidR="00AE7C25" w:rsidRPr="009C28F4" w:rsidRDefault="00AE7C25" w:rsidP="00251D2A">
      <w:pPr>
        <w:pStyle w:val="Ttulo1"/>
        <w:rPr>
          <w:rFonts w:ascii="Times New Roman" w:hAnsi="Times New Roman" w:cs="Times New Roman"/>
          <w:sz w:val="28"/>
          <w:szCs w:val="28"/>
        </w:rPr>
      </w:pPr>
      <w:r w:rsidRPr="009C28F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C28F4" w:rsidRPr="009C28F4">
        <w:rPr>
          <w:rFonts w:ascii="Times New Roman" w:hAnsi="Times New Roman" w:cs="Times New Roman"/>
          <w:sz w:val="28"/>
          <w:szCs w:val="28"/>
        </w:rPr>
        <w:t>Modelo</w:t>
      </w:r>
      <w:r w:rsidR="00251D2A" w:rsidRPr="009C28F4">
        <w:rPr>
          <w:rFonts w:ascii="Times New Roman" w:hAnsi="Times New Roman" w:cs="Times New Roman"/>
          <w:sz w:val="28"/>
          <w:szCs w:val="28"/>
        </w:rPr>
        <w:t xml:space="preserve"> </w:t>
      </w:r>
      <w:r w:rsidR="009C28F4" w:rsidRPr="009C28F4">
        <w:rPr>
          <w:rFonts w:ascii="Times New Roman" w:hAnsi="Times New Roman" w:cs="Times New Roman"/>
          <w:sz w:val="28"/>
          <w:szCs w:val="28"/>
        </w:rPr>
        <w:t>garantía</w:t>
      </w:r>
      <w:r w:rsidR="00251D2A" w:rsidRPr="009C28F4">
        <w:rPr>
          <w:rFonts w:ascii="Times New Roman" w:hAnsi="Times New Roman" w:cs="Times New Roman"/>
          <w:sz w:val="28"/>
          <w:szCs w:val="28"/>
        </w:rPr>
        <w:t xml:space="preserve"> 100% de </w:t>
      </w:r>
      <w:r w:rsidR="00B07F65" w:rsidRPr="009C28F4">
        <w:rPr>
          <w:rFonts w:ascii="Times New Roman" w:hAnsi="Times New Roman" w:cs="Times New Roman"/>
          <w:sz w:val="28"/>
          <w:szCs w:val="28"/>
        </w:rPr>
        <w:t>las obr</w:t>
      </w:r>
      <w:r w:rsidR="00B95014" w:rsidRPr="009C28F4">
        <w:rPr>
          <w:rFonts w:ascii="Times New Roman" w:hAnsi="Times New Roman" w:cs="Times New Roman"/>
          <w:sz w:val="28"/>
          <w:szCs w:val="28"/>
        </w:rPr>
        <w:t>a</w:t>
      </w:r>
      <w:r w:rsidR="00226410" w:rsidRPr="009C28F4">
        <w:rPr>
          <w:rFonts w:ascii="Times New Roman" w:hAnsi="Times New Roman" w:cs="Times New Roman"/>
          <w:sz w:val="28"/>
          <w:szCs w:val="28"/>
        </w:rPr>
        <w:t xml:space="preserve">s </w:t>
      </w:r>
      <w:r w:rsidR="00B07F65" w:rsidRPr="009C28F4">
        <w:rPr>
          <w:rFonts w:ascii="Times New Roman" w:hAnsi="Times New Roman" w:cs="Times New Roman"/>
          <w:sz w:val="28"/>
          <w:szCs w:val="28"/>
        </w:rPr>
        <w:t>del pro</w:t>
      </w:r>
      <w:r w:rsidR="00B95014" w:rsidRPr="009C28F4">
        <w:rPr>
          <w:rFonts w:ascii="Times New Roman" w:hAnsi="Times New Roman" w:cs="Times New Roman"/>
          <w:sz w:val="28"/>
          <w:szCs w:val="28"/>
        </w:rPr>
        <w:t>yecto</w:t>
      </w:r>
      <w:r w:rsidR="00B07F65" w:rsidRPr="009C28F4">
        <w:rPr>
          <w:rFonts w:ascii="Times New Roman" w:hAnsi="Times New Roman" w:cs="Times New Roman"/>
          <w:sz w:val="28"/>
          <w:szCs w:val="28"/>
        </w:rPr>
        <w:t xml:space="preserve"> de </w:t>
      </w:r>
      <w:r w:rsidR="009C28F4" w:rsidRPr="009C28F4">
        <w:rPr>
          <w:rFonts w:ascii="Times New Roman" w:hAnsi="Times New Roman" w:cs="Times New Roman"/>
          <w:sz w:val="28"/>
          <w:szCs w:val="28"/>
        </w:rPr>
        <w:t>dotaciones</w:t>
      </w:r>
      <w:r w:rsidR="00B07F65" w:rsidRPr="009C28F4">
        <w:rPr>
          <w:rFonts w:ascii="Times New Roman" w:hAnsi="Times New Roman" w:cs="Times New Roman"/>
          <w:sz w:val="28"/>
          <w:szCs w:val="28"/>
        </w:rPr>
        <w:t xml:space="preserve"> </w:t>
      </w:r>
      <w:r w:rsidR="00226410" w:rsidRPr="009C28F4">
        <w:rPr>
          <w:rFonts w:ascii="Times New Roman" w:hAnsi="Times New Roman" w:cs="Times New Roman"/>
          <w:sz w:val="28"/>
          <w:szCs w:val="28"/>
        </w:rPr>
        <w:t>d</w:t>
      </w:r>
      <w:r w:rsidR="009C28F4">
        <w:rPr>
          <w:rFonts w:ascii="Times New Roman" w:hAnsi="Times New Roman" w:cs="Times New Roman"/>
          <w:sz w:val="28"/>
          <w:szCs w:val="28"/>
        </w:rPr>
        <w:t>e serv</w:t>
      </w:r>
      <w:r w:rsidR="00B07F65" w:rsidRPr="009C28F4">
        <w:rPr>
          <w:rFonts w:ascii="Times New Roman" w:hAnsi="Times New Roman" w:cs="Times New Roman"/>
          <w:sz w:val="28"/>
          <w:szCs w:val="28"/>
        </w:rPr>
        <w:t>i</w:t>
      </w:r>
      <w:r w:rsidR="009C28F4">
        <w:rPr>
          <w:rFonts w:ascii="Times New Roman" w:hAnsi="Times New Roman" w:cs="Times New Roman"/>
          <w:sz w:val="28"/>
          <w:szCs w:val="28"/>
        </w:rPr>
        <w:t>cio</w:t>
      </w:r>
      <w:r w:rsidR="00B07F65" w:rsidRPr="009C28F4">
        <w:rPr>
          <w:rFonts w:ascii="Times New Roman" w:hAnsi="Times New Roman" w:cs="Times New Roman"/>
          <w:sz w:val="28"/>
          <w:szCs w:val="28"/>
        </w:rPr>
        <w:t xml:space="preserve">s </w:t>
      </w:r>
      <w:r w:rsidR="00226410" w:rsidRPr="009C28F4">
        <w:rPr>
          <w:rFonts w:ascii="Times New Roman" w:hAnsi="Times New Roman" w:cs="Times New Roman"/>
          <w:sz w:val="28"/>
          <w:szCs w:val="28"/>
        </w:rPr>
        <w:t>p</w:t>
      </w:r>
      <w:r w:rsidR="009C28F4">
        <w:rPr>
          <w:rFonts w:ascii="Times New Roman" w:hAnsi="Times New Roman" w:cs="Times New Roman"/>
          <w:sz w:val="28"/>
          <w:szCs w:val="28"/>
        </w:rPr>
        <w:t xml:space="preserve">or </w:t>
      </w:r>
      <w:r w:rsidR="00226410" w:rsidRPr="009C28F4">
        <w:rPr>
          <w:rFonts w:ascii="Times New Roman" w:hAnsi="Times New Roman" w:cs="Times New Roman"/>
          <w:sz w:val="28"/>
          <w:szCs w:val="28"/>
        </w:rPr>
        <w:t>simultan</w:t>
      </w:r>
      <w:r w:rsidR="009C28F4">
        <w:rPr>
          <w:rFonts w:ascii="Times New Roman" w:hAnsi="Times New Roman" w:cs="Times New Roman"/>
          <w:sz w:val="28"/>
          <w:szCs w:val="28"/>
        </w:rPr>
        <w:t>eidad</w:t>
      </w:r>
      <w:r w:rsidR="00226410" w:rsidRPr="009C28F4">
        <w:rPr>
          <w:rFonts w:ascii="Times New Roman" w:hAnsi="Times New Roman" w:cs="Times New Roman"/>
          <w:sz w:val="28"/>
          <w:szCs w:val="28"/>
        </w:rPr>
        <w:t xml:space="preserve"> </w:t>
      </w:r>
      <w:r w:rsidR="009C28F4">
        <w:rPr>
          <w:rFonts w:ascii="Times New Roman" w:hAnsi="Times New Roman" w:cs="Times New Roman"/>
          <w:sz w:val="28"/>
          <w:szCs w:val="28"/>
        </w:rPr>
        <w:t>con las obras de edificación</w:t>
      </w:r>
      <w:r w:rsidRPr="009C28F4">
        <w:rPr>
          <w:rFonts w:ascii="Times New Roman" w:hAnsi="Times New Roman" w:cs="Times New Roman"/>
          <w:sz w:val="28"/>
          <w:szCs w:val="28"/>
        </w:rPr>
        <w:t xml:space="preserve">)                                 </w:t>
      </w:r>
    </w:p>
    <w:p w:rsidR="00AE7C25" w:rsidRPr="009C28F4" w:rsidRDefault="00AE7C25" w:rsidP="00AE7C25">
      <w:pPr>
        <w:pStyle w:val="Ttulo1"/>
        <w:ind w:left="1440" w:firstLine="720"/>
        <w:rPr>
          <w:rFonts w:ascii="Times New Roman" w:hAnsi="Times New Roman" w:cs="Times New Roman"/>
        </w:rPr>
      </w:pPr>
    </w:p>
    <w:p w:rsidR="00AE7C25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Aval número.....</w:t>
      </w:r>
    </w:p>
    <w:p w:rsidR="00AE7C25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</w:p>
    <w:p w:rsidR="00AE7C25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L</w:t>
      </w:r>
      <w:r w:rsidR="009C28F4">
        <w:rPr>
          <w:rFonts w:ascii="Times New Roman" w:hAnsi="Times New Roman"/>
          <w:sz w:val="24"/>
          <w:szCs w:val="18"/>
        </w:rPr>
        <w:t xml:space="preserve">a </w:t>
      </w:r>
      <w:r w:rsidRPr="009C28F4">
        <w:rPr>
          <w:rFonts w:ascii="Times New Roman" w:hAnsi="Times New Roman"/>
          <w:sz w:val="24"/>
          <w:szCs w:val="18"/>
        </w:rPr>
        <w:t>enti</w:t>
      </w:r>
      <w:r w:rsidR="009C28F4">
        <w:rPr>
          <w:rFonts w:ascii="Times New Roman" w:hAnsi="Times New Roman"/>
          <w:sz w:val="24"/>
          <w:szCs w:val="18"/>
        </w:rPr>
        <w:t>dad</w:t>
      </w:r>
      <w:r w:rsidRPr="009C28F4">
        <w:rPr>
          <w:rFonts w:ascii="Times New Roman" w:hAnsi="Times New Roman"/>
          <w:sz w:val="24"/>
          <w:szCs w:val="18"/>
        </w:rPr>
        <w:t xml:space="preserve">.............., </w:t>
      </w:r>
      <w:r w:rsidR="009C28F4">
        <w:rPr>
          <w:rFonts w:ascii="Times New Roman" w:hAnsi="Times New Roman"/>
          <w:sz w:val="24"/>
          <w:szCs w:val="18"/>
        </w:rPr>
        <w:t>con CIF........., con</w:t>
      </w:r>
      <w:r w:rsidRPr="009C28F4">
        <w:rPr>
          <w:rFonts w:ascii="Times New Roman" w:hAnsi="Times New Roman"/>
          <w:sz w:val="24"/>
          <w:szCs w:val="18"/>
        </w:rPr>
        <w:t xml:space="preserve"> domicili</w:t>
      </w:r>
      <w:r w:rsidR="009C28F4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a efect</w:t>
      </w:r>
      <w:r w:rsidR="009C28F4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>s de notificacion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s </w:t>
      </w:r>
      <w:r w:rsidR="009C28F4">
        <w:rPr>
          <w:rFonts w:ascii="Times New Roman" w:hAnsi="Times New Roman"/>
          <w:sz w:val="24"/>
          <w:szCs w:val="18"/>
        </w:rPr>
        <w:t>y</w:t>
      </w:r>
      <w:r w:rsidRPr="009C28F4">
        <w:rPr>
          <w:rFonts w:ascii="Times New Roman" w:hAnsi="Times New Roman"/>
          <w:sz w:val="24"/>
          <w:szCs w:val="18"/>
        </w:rPr>
        <w:t xml:space="preserve"> requerim</w:t>
      </w:r>
      <w:r w:rsidR="009C28F4">
        <w:rPr>
          <w:rFonts w:ascii="Times New Roman" w:hAnsi="Times New Roman"/>
          <w:sz w:val="24"/>
          <w:szCs w:val="18"/>
        </w:rPr>
        <w:t>ientos</w:t>
      </w:r>
      <w:r w:rsidRPr="009C28F4">
        <w:rPr>
          <w:rFonts w:ascii="Times New Roman" w:hAnsi="Times New Roman"/>
          <w:sz w:val="24"/>
          <w:szCs w:val="18"/>
        </w:rPr>
        <w:t xml:space="preserve"> a..............,</w:t>
      </w:r>
      <w:r w:rsidR="009C28F4">
        <w:rPr>
          <w:rFonts w:ascii="Times New Roman" w:hAnsi="Times New Roman"/>
          <w:sz w:val="24"/>
          <w:szCs w:val="18"/>
        </w:rPr>
        <w:t xml:space="preserve"> y</w:t>
      </w:r>
      <w:r w:rsidRPr="009C28F4">
        <w:rPr>
          <w:rFonts w:ascii="Times New Roman" w:hAnsi="Times New Roman"/>
          <w:sz w:val="24"/>
          <w:szCs w:val="18"/>
        </w:rPr>
        <w:t xml:space="preserve"> en </w:t>
      </w:r>
      <w:r w:rsidR="009C28F4">
        <w:rPr>
          <w:rFonts w:ascii="Times New Roman" w:hAnsi="Times New Roman"/>
          <w:sz w:val="24"/>
          <w:szCs w:val="18"/>
        </w:rPr>
        <w:t>su lugar nombres de los a</w:t>
      </w:r>
      <w:r w:rsidRPr="009C28F4">
        <w:rPr>
          <w:rFonts w:ascii="Times New Roman" w:hAnsi="Times New Roman"/>
          <w:sz w:val="24"/>
          <w:szCs w:val="18"/>
        </w:rPr>
        <w:t>podera</w:t>
      </w:r>
      <w:r w:rsidR="009C28F4">
        <w:rPr>
          <w:rFonts w:ascii="Times New Roman" w:hAnsi="Times New Roman"/>
          <w:sz w:val="24"/>
          <w:szCs w:val="18"/>
        </w:rPr>
        <w:t>dos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9C28F4">
        <w:rPr>
          <w:rFonts w:ascii="Times New Roman" w:hAnsi="Times New Roman"/>
          <w:sz w:val="24"/>
          <w:szCs w:val="18"/>
        </w:rPr>
        <w:t>abajo firmantes</w:t>
      </w:r>
      <w:proofErr w:type="gramStart"/>
      <w:r w:rsidRPr="009C28F4">
        <w:rPr>
          <w:rFonts w:ascii="Times New Roman" w:hAnsi="Times New Roman"/>
          <w:sz w:val="24"/>
          <w:szCs w:val="18"/>
        </w:rPr>
        <w:t>, ...................</w:t>
      </w:r>
      <w:proofErr w:type="gramEnd"/>
      <w:r w:rsidRPr="009C28F4">
        <w:rPr>
          <w:rFonts w:ascii="Times New Roman" w:hAnsi="Times New Roman"/>
          <w:sz w:val="24"/>
          <w:szCs w:val="18"/>
        </w:rPr>
        <w:t xml:space="preserve">, </w:t>
      </w:r>
      <w:r w:rsidR="009C28F4">
        <w:rPr>
          <w:rFonts w:ascii="Times New Roman" w:hAnsi="Times New Roman"/>
          <w:sz w:val="24"/>
          <w:szCs w:val="18"/>
        </w:rPr>
        <w:t>con</w:t>
      </w:r>
      <w:r w:rsidR="007508BC">
        <w:rPr>
          <w:rFonts w:ascii="Times New Roman" w:hAnsi="Times New Roman"/>
          <w:sz w:val="24"/>
          <w:szCs w:val="18"/>
        </w:rPr>
        <w:t xml:space="preserve"> DNI...... y</w:t>
      </w:r>
      <w:r w:rsidRPr="009C28F4">
        <w:rPr>
          <w:rFonts w:ascii="Times New Roman" w:hAnsi="Times New Roman"/>
          <w:sz w:val="24"/>
          <w:szCs w:val="18"/>
        </w:rPr>
        <w:t xml:space="preserve"> ...............</w:t>
      </w:r>
      <w:r w:rsidR="009C28F4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DNI........., </w:t>
      </w:r>
      <w:r w:rsidR="009C28F4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poder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 suficient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 p</w:t>
      </w:r>
      <w:r w:rsidR="009C28F4">
        <w:rPr>
          <w:rFonts w:ascii="Times New Roman" w:hAnsi="Times New Roman"/>
          <w:sz w:val="24"/>
          <w:szCs w:val="18"/>
        </w:rPr>
        <w:t>ara</w:t>
      </w:r>
      <w:r w:rsidRPr="009C28F4">
        <w:rPr>
          <w:rFonts w:ascii="Times New Roman" w:hAnsi="Times New Roman"/>
          <w:sz w:val="24"/>
          <w:szCs w:val="18"/>
        </w:rPr>
        <w:t xml:space="preserve"> obligarla en </w:t>
      </w:r>
      <w:r w:rsidR="009C28F4">
        <w:rPr>
          <w:rFonts w:ascii="Times New Roman" w:hAnsi="Times New Roman"/>
          <w:sz w:val="24"/>
          <w:szCs w:val="18"/>
        </w:rPr>
        <w:t>este acto</w:t>
      </w:r>
      <w:r w:rsidRPr="009C28F4">
        <w:rPr>
          <w:rFonts w:ascii="Times New Roman" w:hAnsi="Times New Roman"/>
          <w:sz w:val="24"/>
          <w:szCs w:val="18"/>
        </w:rPr>
        <w:t xml:space="preserve"> a tenor del que dispo</w:t>
      </w:r>
      <w:r w:rsidR="009C28F4">
        <w:rPr>
          <w:rFonts w:ascii="Times New Roman" w:hAnsi="Times New Roman"/>
          <w:sz w:val="24"/>
          <w:szCs w:val="18"/>
        </w:rPr>
        <w:t>nen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9C28F4">
        <w:rPr>
          <w:rFonts w:ascii="Times New Roman" w:hAnsi="Times New Roman"/>
          <w:sz w:val="24"/>
          <w:szCs w:val="18"/>
        </w:rPr>
        <w:t>los</w:t>
      </w:r>
      <w:r w:rsidRPr="009C28F4">
        <w:rPr>
          <w:rFonts w:ascii="Times New Roman" w:hAnsi="Times New Roman"/>
          <w:sz w:val="24"/>
          <w:szCs w:val="18"/>
        </w:rPr>
        <w:t xml:space="preserve"> estatut</w:t>
      </w:r>
      <w:r w:rsidR="009C28F4">
        <w:rPr>
          <w:rFonts w:ascii="Times New Roman" w:hAnsi="Times New Roman"/>
          <w:sz w:val="24"/>
          <w:szCs w:val="18"/>
        </w:rPr>
        <w:t>os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9C28F4">
        <w:rPr>
          <w:rFonts w:ascii="Times New Roman" w:hAnsi="Times New Roman"/>
          <w:sz w:val="24"/>
          <w:szCs w:val="18"/>
        </w:rPr>
        <w:t xml:space="preserve">por los cuales </w:t>
      </w:r>
      <w:r w:rsidRPr="009C28F4">
        <w:rPr>
          <w:rFonts w:ascii="Times New Roman" w:hAnsi="Times New Roman"/>
          <w:sz w:val="24"/>
          <w:szCs w:val="18"/>
        </w:rPr>
        <w:t>se r</w:t>
      </w:r>
      <w:r w:rsidR="009C28F4">
        <w:rPr>
          <w:rFonts w:ascii="Times New Roman" w:hAnsi="Times New Roman"/>
          <w:sz w:val="24"/>
          <w:szCs w:val="18"/>
        </w:rPr>
        <w:t>ige</w:t>
      </w:r>
      <w:r w:rsidRPr="009C28F4">
        <w:rPr>
          <w:rFonts w:ascii="Times New Roman" w:hAnsi="Times New Roman"/>
          <w:sz w:val="24"/>
          <w:szCs w:val="18"/>
        </w:rPr>
        <w:t>, seg</w:t>
      </w:r>
      <w:r w:rsidR="009C28F4">
        <w:rPr>
          <w:rFonts w:ascii="Times New Roman" w:hAnsi="Times New Roman"/>
          <w:sz w:val="24"/>
          <w:szCs w:val="18"/>
        </w:rPr>
        <w:t>ún</w:t>
      </w:r>
      <w:r w:rsidRPr="009C28F4">
        <w:rPr>
          <w:rFonts w:ascii="Times New Roman" w:hAnsi="Times New Roman"/>
          <w:sz w:val="24"/>
          <w:szCs w:val="18"/>
        </w:rPr>
        <w:t xml:space="preserve"> resulta de la verificació</w:t>
      </w:r>
      <w:r w:rsidR="009C28F4">
        <w:rPr>
          <w:rFonts w:ascii="Times New Roman" w:hAnsi="Times New Roman"/>
          <w:sz w:val="24"/>
          <w:szCs w:val="18"/>
        </w:rPr>
        <w:t>n</w:t>
      </w:r>
      <w:r w:rsidRPr="009C28F4">
        <w:rPr>
          <w:rFonts w:ascii="Times New Roman" w:hAnsi="Times New Roman"/>
          <w:sz w:val="24"/>
          <w:szCs w:val="18"/>
        </w:rPr>
        <w:t xml:space="preserve"> de la representació</w:t>
      </w:r>
      <w:r w:rsidR="009C28F4">
        <w:rPr>
          <w:rFonts w:ascii="Times New Roman" w:hAnsi="Times New Roman"/>
          <w:sz w:val="24"/>
          <w:szCs w:val="18"/>
        </w:rPr>
        <w:t>n</w:t>
      </w:r>
      <w:r w:rsidRPr="009C28F4">
        <w:rPr>
          <w:rFonts w:ascii="Times New Roman" w:hAnsi="Times New Roman"/>
          <w:sz w:val="24"/>
          <w:szCs w:val="18"/>
        </w:rPr>
        <w:t xml:space="preserve"> de la part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 inferior d</w:t>
      </w:r>
      <w:r w:rsidR="009C28F4">
        <w:rPr>
          <w:rFonts w:ascii="Times New Roman" w:hAnsi="Times New Roman"/>
          <w:sz w:val="24"/>
          <w:szCs w:val="18"/>
        </w:rPr>
        <w:t>e este</w:t>
      </w:r>
      <w:r w:rsidRPr="009C28F4">
        <w:rPr>
          <w:rFonts w:ascii="Times New Roman" w:hAnsi="Times New Roman"/>
          <w:sz w:val="24"/>
          <w:szCs w:val="18"/>
        </w:rPr>
        <w:t xml:space="preserve"> document</w:t>
      </w:r>
      <w:r w:rsidR="009C28F4">
        <w:rPr>
          <w:rFonts w:ascii="Times New Roman" w:hAnsi="Times New Roman"/>
          <w:sz w:val="24"/>
          <w:szCs w:val="18"/>
        </w:rPr>
        <w:t>o</w:t>
      </w:r>
    </w:p>
    <w:p w:rsidR="00AE7C25" w:rsidRPr="009C28F4" w:rsidRDefault="00251D2A" w:rsidP="00251D2A">
      <w:pPr>
        <w:jc w:val="center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AVAL</w:t>
      </w:r>
      <w:r w:rsidR="00AE7C25" w:rsidRPr="009C28F4">
        <w:rPr>
          <w:rFonts w:ascii="Times New Roman" w:hAnsi="Times New Roman"/>
          <w:sz w:val="24"/>
          <w:szCs w:val="18"/>
        </w:rPr>
        <w:t>A</w:t>
      </w:r>
    </w:p>
    <w:p w:rsidR="00AE7C25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  <w:proofErr w:type="gramStart"/>
      <w:r w:rsidRPr="009C28F4">
        <w:rPr>
          <w:rFonts w:ascii="Times New Roman" w:hAnsi="Times New Roman"/>
          <w:sz w:val="24"/>
          <w:szCs w:val="18"/>
        </w:rPr>
        <w:t>a</w:t>
      </w:r>
      <w:proofErr w:type="gramEnd"/>
      <w:r w:rsidRPr="009C28F4">
        <w:rPr>
          <w:rFonts w:ascii="Times New Roman" w:hAnsi="Times New Roman"/>
          <w:sz w:val="24"/>
          <w:szCs w:val="18"/>
        </w:rPr>
        <w:t xml:space="preserve">...................., </w:t>
      </w:r>
      <w:r w:rsidR="009C28F4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CIF-DNI..........., en virtu</w:t>
      </w:r>
      <w:r w:rsidR="009C28F4">
        <w:rPr>
          <w:rFonts w:ascii="Times New Roman" w:hAnsi="Times New Roman"/>
          <w:sz w:val="24"/>
          <w:szCs w:val="18"/>
        </w:rPr>
        <w:t>d</w:t>
      </w:r>
      <w:r w:rsidRPr="009C28F4">
        <w:rPr>
          <w:rFonts w:ascii="Times New Roman" w:hAnsi="Times New Roman"/>
          <w:sz w:val="24"/>
          <w:szCs w:val="18"/>
        </w:rPr>
        <w:t xml:space="preserve"> del que dispo</w:t>
      </w:r>
      <w:r w:rsidR="009C28F4">
        <w:rPr>
          <w:rFonts w:ascii="Times New Roman" w:hAnsi="Times New Roman"/>
          <w:sz w:val="24"/>
          <w:szCs w:val="18"/>
        </w:rPr>
        <w:t>nen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l</w:t>
      </w:r>
      <w:r w:rsidR="009C28F4">
        <w:rPr>
          <w:rFonts w:ascii="Times New Roman" w:hAnsi="Times New Roman"/>
          <w:sz w:val="24"/>
          <w:szCs w:val="18"/>
        </w:rPr>
        <w:t xml:space="preserve"> </w:t>
      </w:r>
      <w:r w:rsidR="009C28F4" w:rsidRPr="009C28F4">
        <w:rPr>
          <w:rFonts w:ascii="Times New Roman" w:hAnsi="Times New Roman"/>
          <w:sz w:val="24"/>
          <w:szCs w:val="18"/>
        </w:rPr>
        <w:t>artíc</w:t>
      </w:r>
      <w:r w:rsidR="009C28F4">
        <w:rPr>
          <w:rFonts w:ascii="Times New Roman" w:hAnsi="Times New Roman"/>
          <w:sz w:val="24"/>
          <w:szCs w:val="18"/>
        </w:rPr>
        <w:t>ulo</w:t>
      </w:r>
      <w:r w:rsidRPr="009C28F4">
        <w:rPr>
          <w:rFonts w:ascii="Times New Roman" w:hAnsi="Times New Roman"/>
          <w:sz w:val="24"/>
          <w:szCs w:val="18"/>
        </w:rPr>
        <w:t xml:space="preserve"> 21 de l</w:t>
      </w:r>
      <w:r w:rsidR="009C28F4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Norm</w:t>
      </w:r>
      <w:r w:rsidR="009C28F4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urbanísti</w:t>
      </w:r>
      <w:r w:rsidR="009C28F4">
        <w:rPr>
          <w:rFonts w:ascii="Times New Roman" w:hAnsi="Times New Roman"/>
          <w:sz w:val="24"/>
          <w:szCs w:val="18"/>
        </w:rPr>
        <w:t>cas</w:t>
      </w:r>
      <w:r w:rsidRPr="009C28F4">
        <w:rPr>
          <w:rFonts w:ascii="Times New Roman" w:hAnsi="Times New Roman"/>
          <w:sz w:val="24"/>
          <w:szCs w:val="18"/>
        </w:rPr>
        <w:t xml:space="preserve"> del PGOU de Palma </w:t>
      </w:r>
      <w:r w:rsidR="009C28F4">
        <w:rPr>
          <w:rFonts w:ascii="Times New Roman" w:hAnsi="Times New Roman"/>
          <w:sz w:val="24"/>
          <w:szCs w:val="18"/>
        </w:rPr>
        <w:t>y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l</w:t>
      </w:r>
      <w:r w:rsidR="009C28F4">
        <w:rPr>
          <w:rFonts w:ascii="Times New Roman" w:hAnsi="Times New Roman"/>
          <w:sz w:val="24"/>
          <w:szCs w:val="18"/>
        </w:rPr>
        <w:t xml:space="preserve"> </w:t>
      </w:r>
      <w:r w:rsidRPr="009C28F4">
        <w:rPr>
          <w:rFonts w:ascii="Times New Roman" w:hAnsi="Times New Roman"/>
          <w:sz w:val="24"/>
          <w:szCs w:val="18"/>
        </w:rPr>
        <w:t>artic</w:t>
      </w:r>
      <w:r w:rsidR="009C28F4">
        <w:rPr>
          <w:rFonts w:ascii="Times New Roman" w:hAnsi="Times New Roman"/>
          <w:sz w:val="24"/>
          <w:szCs w:val="18"/>
        </w:rPr>
        <w:t>ulo</w:t>
      </w:r>
      <w:r w:rsidRPr="009C28F4">
        <w:rPr>
          <w:rFonts w:ascii="Times New Roman" w:hAnsi="Times New Roman"/>
          <w:sz w:val="24"/>
          <w:szCs w:val="18"/>
        </w:rPr>
        <w:t xml:space="preserve"> 265</w:t>
      </w:r>
      <w:r w:rsidR="00F326A1" w:rsidRPr="009C28F4">
        <w:rPr>
          <w:rFonts w:ascii="Times New Roman" w:hAnsi="Times New Roman"/>
          <w:sz w:val="24"/>
          <w:szCs w:val="18"/>
        </w:rPr>
        <w:t>.1.d</w:t>
      </w:r>
      <w:r w:rsidRPr="009C28F4">
        <w:rPr>
          <w:rFonts w:ascii="Times New Roman" w:hAnsi="Times New Roman"/>
          <w:sz w:val="24"/>
          <w:szCs w:val="18"/>
        </w:rPr>
        <w:t>) del Reglament</w:t>
      </w:r>
      <w:r w:rsidR="009C28F4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general de la Le</w:t>
      </w:r>
      <w:r w:rsidR="009C28F4">
        <w:rPr>
          <w:rFonts w:ascii="Times New Roman" w:hAnsi="Times New Roman"/>
          <w:sz w:val="24"/>
          <w:szCs w:val="18"/>
        </w:rPr>
        <w:t>y</w:t>
      </w:r>
      <w:r w:rsidRPr="009C28F4">
        <w:rPr>
          <w:rFonts w:ascii="Times New Roman" w:hAnsi="Times New Roman"/>
          <w:sz w:val="24"/>
          <w:szCs w:val="18"/>
        </w:rPr>
        <w:t xml:space="preserve"> 12/2017,  de 29 de desembre, d</w:t>
      </w:r>
      <w:r w:rsidR="009C28F4">
        <w:rPr>
          <w:rFonts w:ascii="Times New Roman" w:hAnsi="Times New Roman"/>
          <w:sz w:val="24"/>
          <w:szCs w:val="18"/>
        </w:rPr>
        <w:t>e Urbanismo</w:t>
      </w:r>
      <w:r w:rsidRPr="009C28F4">
        <w:rPr>
          <w:rFonts w:ascii="Times New Roman" w:hAnsi="Times New Roman"/>
          <w:sz w:val="24"/>
          <w:szCs w:val="18"/>
        </w:rPr>
        <w:t xml:space="preserve"> de l</w:t>
      </w:r>
      <w:r w:rsidR="009C28F4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I</w:t>
      </w:r>
      <w:r w:rsidR="009C28F4">
        <w:rPr>
          <w:rFonts w:ascii="Times New Roman" w:hAnsi="Times New Roman"/>
          <w:sz w:val="24"/>
          <w:szCs w:val="18"/>
        </w:rPr>
        <w:t>s</w:t>
      </w:r>
      <w:r w:rsidRPr="009C28F4">
        <w:rPr>
          <w:rFonts w:ascii="Times New Roman" w:hAnsi="Times New Roman"/>
          <w:sz w:val="24"/>
          <w:szCs w:val="18"/>
        </w:rPr>
        <w:t>l</w:t>
      </w:r>
      <w:r w:rsidR="009C28F4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Balear</w:t>
      </w:r>
      <w:r w:rsidR="009C28F4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s, p</w:t>
      </w:r>
      <w:r w:rsidR="009C28F4">
        <w:rPr>
          <w:rFonts w:ascii="Times New Roman" w:hAnsi="Times New Roman"/>
          <w:sz w:val="24"/>
          <w:szCs w:val="18"/>
        </w:rPr>
        <w:t>ara</w:t>
      </w:r>
      <w:r w:rsidRPr="009C28F4">
        <w:rPr>
          <w:rFonts w:ascii="Times New Roman" w:hAnsi="Times New Roman"/>
          <w:sz w:val="24"/>
          <w:szCs w:val="18"/>
        </w:rPr>
        <w:t xml:space="preserve"> l</w:t>
      </w:r>
      <w:r w:rsidR="009C28F4">
        <w:rPr>
          <w:rFonts w:ascii="Times New Roman" w:hAnsi="Times New Roman"/>
          <w:sz w:val="24"/>
          <w:szCs w:val="18"/>
        </w:rPr>
        <w:t xml:space="preserve">a isla de Mallorca, </w:t>
      </w:r>
      <w:r w:rsidRPr="009C28F4">
        <w:rPr>
          <w:rFonts w:ascii="Times New Roman" w:hAnsi="Times New Roman"/>
          <w:sz w:val="24"/>
          <w:szCs w:val="18"/>
        </w:rPr>
        <w:t xml:space="preserve"> publica</w:t>
      </w:r>
      <w:r w:rsidR="009C28F4">
        <w:rPr>
          <w:rFonts w:ascii="Times New Roman" w:hAnsi="Times New Roman"/>
          <w:sz w:val="24"/>
          <w:szCs w:val="18"/>
        </w:rPr>
        <w:t xml:space="preserve">do en el </w:t>
      </w:r>
      <w:r w:rsidRPr="009C28F4">
        <w:rPr>
          <w:rFonts w:ascii="Times New Roman" w:hAnsi="Times New Roman"/>
          <w:sz w:val="24"/>
          <w:szCs w:val="18"/>
        </w:rPr>
        <w:t xml:space="preserve"> BOIB 51 de 22 d</w:t>
      </w:r>
      <w:r w:rsidR="009C28F4">
        <w:rPr>
          <w:rFonts w:ascii="Times New Roman" w:hAnsi="Times New Roman"/>
          <w:sz w:val="24"/>
          <w:szCs w:val="18"/>
        </w:rPr>
        <w:t xml:space="preserve">e </w:t>
      </w:r>
      <w:r w:rsidRPr="009C28F4">
        <w:rPr>
          <w:rFonts w:ascii="Times New Roman" w:hAnsi="Times New Roman"/>
          <w:sz w:val="24"/>
          <w:szCs w:val="18"/>
        </w:rPr>
        <w:t>abril de 2023,  p</w:t>
      </w:r>
      <w:r w:rsidR="009C28F4">
        <w:rPr>
          <w:rFonts w:ascii="Times New Roman" w:hAnsi="Times New Roman"/>
          <w:sz w:val="24"/>
          <w:szCs w:val="18"/>
        </w:rPr>
        <w:t>ara</w:t>
      </w:r>
      <w:r w:rsidRPr="009C28F4">
        <w:rPr>
          <w:rFonts w:ascii="Times New Roman" w:hAnsi="Times New Roman"/>
          <w:sz w:val="24"/>
          <w:szCs w:val="18"/>
        </w:rPr>
        <w:t xml:space="preserve"> garanti</w:t>
      </w:r>
      <w:r w:rsidR="00BC6CCE">
        <w:rPr>
          <w:rFonts w:ascii="Times New Roman" w:hAnsi="Times New Roman"/>
          <w:sz w:val="24"/>
          <w:szCs w:val="18"/>
        </w:rPr>
        <w:t>zar</w:t>
      </w:r>
      <w:r w:rsidRPr="009C28F4">
        <w:rPr>
          <w:rFonts w:ascii="Times New Roman" w:hAnsi="Times New Roman"/>
          <w:sz w:val="24"/>
          <w:szCs w:val="18"/>
        </w:rPr>
        <w:t xml:space="preserve"> to</w:t>
      </w:r>
      <w:r w:rsidR="009C28F4">
        <w:rPr>
          <w:rFonts w:ascii="Times New Roman" w:hAnsi="Times New Roman"/>
          <w:sz w:val="24"/>
          <w:szCs w:val="18"/>
        </w:rPr>
        <w:t>das</w:t>
      </w:r>
      <w:r w:rsidRPr="009C28F4">
        <w:rPr>
          <w:rFonts w:ascii="Times New Roman" w:hAnsi="Times New Roman"/>
          <w:sz w:val="24"/>
          <w:szCs w:val="18"/>
        </w:rPr>
        <w:t xml:space="preserve"> l</w:t>
      </w:r>
      <w:r w:rsidR="009C28F4">
        <w:rPr>
          <w:rFonts w:ascii="Times New Roman" w:hAnsi="Times New Roman"/>
          <w:sz w:val="24"/>
          <w:szCs w:val="18"/>
        </w:rPr>
        <w:t>a</w:t>
      </w:r>
      <w:r w:rsidR="00BC6CCE">
        <w:rPr>
          <w:rFonts w:ascii="Times New Roman" w:hAnsi="Times New Roman"/>
          <w:sz w:val="24"/>
          <w:szCs w:val="18"/>
        </w:rPr>
        <w:t>s obra</w:t>
      </w:r>
      <w:r w:rsidRPr="009C28F4">
        <w:rPr>
          <w:rFonts w:ascii="Times New Roman" w:hAnsi="Times New Roman"/>
          <w:sz w:val="24"/>
          <w:szCs w:val="18"/>
        </w:rPr>
        <w:t>s d</w:t>
      </w:r>
      <w:r w:rsidR="00F326A1" w:rsidRPr="009C28F4">
        <w:rPr>
          <w:rFonts w:ascii="Times New Roman" w:hAnsi="Times New Roman"/>
          <w:sz w:val="24"/>
          <w:szCs w:val="18"/>
        </w:rPr>
        <w:t>e dotació</w:t>
      </w:r>
      <w:r w:rsidR="00BC6CCE">
        <w:rPr>
          <w:rFonts w:ascii="Times New Roman" w:hAnsi="Times New Roman"/>
          <w:sz w:val="24"/>
          <w:szCs w:val="18"/>
        </w:rPr>
        <w:t>n</w:t>
      </w:r>
      <w:r w:rsidR="00F326A1" w:rsidRPr="009C28F4">
        <w:rPr>
          <w:rFonts w:ascii="Times New Roman" w:hAnsi="Times New Roman"/>
          <w:sz w:val="24"/>
          <w:szCs w:val="18"/>
        </w:rPr>
        <w:t xml:space="preserve"> de servi</w:t>
      </w:r>
      <w:r w:rsidR="00BC6CCE">
        <w:rPr>
          <w:rFonts w:ascii="Times New Roman" w:hAnsi="Times New Roman"/>
          <w:sz w:val="24"/>
          <w:szCs w:val="18"/>
        </w:rPr>
        <w:t>cios</w:t>
      </w:r>
      <w:r w:rsidR="00F326A1" w:rsidRPr="009C28F4">
        <w:rPr>
          <w:rFonts w:ascii="Times New Roman" w:hAnsi="Times New Roman"/>
          <w:sz w:val="24"/>
          <w:szCs w:val="18"/>
        </w:rPr>
        <w:t xml:space="preserve"> de</w:t>
      </w:r>
      <w:r w:rsidR="00BC6CCE">
        <w:rPr>
          <w:rFonts w:ascii="Times New Roman" w:hAnsi="Times New Roman"/>
          <w:sz w:val="24"/>
          <w:szCs w:val="18"/>
        </w:rPr>
        <w:t xml:space="preserve"> </w:t>
      </w:r>
      <w:r w:rsidR="00F326A1" w:rsidRPr="009C28F4">
        <w:rPr>
          <w:rFonts w:ascii="Times New Roman" w:hAnsi="Times New Roman"/>
          <w:sz w:val="24"/>
          <w:szCs w:val="18"/>
        </w:rPr>
        <w:t>l</w:t>
      </w:r>
      <w:r w:rsidR="00BC6CCE">
        <w:rPr>
          <w:rFonts w:ascii="Times New Roman" w:hAnsi="Times New Roman"/>
          <w:sz w:val="24"/>
          <w:szCs w:val="18"/>
        </w:rPr>
        <w:t>a</w:t>
      </w:r>
      <w:r w:rsidR="00F326A1" w:rsidRPr="009C28F4">
        <w:rPr>
          <w:rFonts w:ascii="Times New Roman" w:hAnsi="Times New Roman"/>
          <w:sz w:val="24"/>
          <w:szCs w:val="18"/>
        </w:rPr>
        <w:t xml:space="preserve"> </w:t>
      </w:r>
      <w:r w:rsidR="00BC6CCE">
        <w:rPr>
          <w:rFonts w:ascii="Times New Roman" w:hAnsi="Times New Roman"/>
          <w:sz w:val="24"/>
          <w:szCs w:val="18"/>
        </w:rPr>
        <w:t xml:space="preserve"> calle</w:t>
      </w:r>
      <w:r w:rsidR="00F326A1" w:rsidRPr="009C28F4">
        <w:rPr>
          <w:rFonts w:ascii="Times New Roman" w:hAnsi="Times New Roman"/>
          <w:sz w:val="24"/>
          <w:szCs w:val="18"/>
        </w:rPr>
        <w:t>......</w:t>
      </w:r>
      <w:r w:rsidRPr="009C28F4">
        <w:rPr>
          <w:rFonts w:ascii="Times New Roman" w:hAnsi="Times New Roman"/>
          <w:sz w:val="24"/>
          <w:szCs w:val="18"/>
        </w:rPr>
        <w:t xml:space="preserve">.............................................................. </w:t>
      </w:r>
      <w:proofErr w:type="gramStart"/>
      <w:r w:rsidR="00BC6CCE">
        <w:rPr>
          <w:rFonts w:ascii="Times New Roman" w:hAnsi="Times New Roman"/>
          <w:sz w:val="24"/>
          <w:szCs w:val="18"/>
        </w:rPr>
        <w:t>y</w:t>
      </w:r>
      <w:proofErr w:type="gramEnd"/>
      <w:r w:rsidRPr="009C28F4">
        <w:rPr>
          <w:rFonts w:ascii="Times New Roman" w:hAnsi="Times New Roman"/>
          <w:sz w:val="24"/>
          <w:szCs w:val="18"/>
        </w:rPr>
        <w:t xml:space="preserve"> l</w:t>
      </w:r>
      <w:r w:rsidR="00BC6CCE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 xml:space="preserve">s </w:t>
      </w:r>
      <w:r w:rsidR="00BC6CCE" w:rsidRPr="009C28F4">
        <w:rPr>
          <w:rFonts w:ascii="Times New Roman" w:hAnsi="Times New Roman"/>
          <w:sz w:val="24"/>
          <w:szCs w:val="18"/>
        </w:rPr>
        <w:t>conexione</w:t>
      </w:r>
      <w:r w:rsidR="00BC6CCE">
        <w:rPr>
          <w:rFonts w:ascii="Times New Roman" w:hAnsi="Times New Roman"/>
          <w:sz w:val="24"/>
          <w:szCs w:val="18"/>
        </w:rPr>
        <w:t>s</w:t>
      </w:r>
      <w:r w:rsidRPr="009C28F4">
        <w:rPr>
          <w:rFonts w:ascii="Times New Roman" w:hAnsi="Times New Roman"/>
          <w:sz w:val="24"/>
          <w:szCs w:val="18"/>
        </w:rPr>
        <w:t xml:space="preserve"> de</w:t>
      </w:r>
      <w:r w:rsidR="00BC6CCE">
        <w:rPr>
          <w:rFonts w:ascii="Times New Roman" w:hAnsi="Times New Roman"/>
          <w:sz w:val="24"/>
          <w:szCs w:val="18"/>
        </w:rPr>
        <w:t xml:space="preserve"> </w:t>
      </w:r>
      <w:r w:rsidRPr="009C28F4">
        <w:rPr>
          <w:rFonts w:ascii="Times New Roman" w:hAnsi="Times New Roman"/>
          <w:sz w:val="24"/>
          <w:szCs w:val="18"/>
        </w:rPr>
        <w:t>l</w:t>
      </w:r>
      <w:r w:rsidR="00BC6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>s servi</w:t>
      </w:r>
      <w:r w:rsidR="00BC6CCE">
        <w:rPr>
          <w:rFonts w:ascii="Times New Roman" w:hAnsi="Times New Roman"/>
          <w:sz w:val="24"/>
          <w:szCs w:val="18"/>
        </w:rPr>
        <w:t>cios</w:t>
      </w:r>
      <w:r w:rsidRPr="009C28F4">
        <w:rPr>
          <w:rFonts w:ascii="Times New Roman" w:hAnsi="Times New Roman"/>
          <w:sz w:val="24"/>
          <w:szCs w:val="18"/>
        </w:rPr>
        <w:t xml:space="preserve"> que s</w:t>
      </w:r>
      <w:r w:rsidR="00BC6CCE">
        <w:rPr>
          <w:rFonts w:ascii="Times New Roman" w:hAnsi="Times New Roman"/>
          <w:sz w:val="24"/>
          <w:szCs w:val="18"/>
        </w:rPr>
        <w:t xml:space="preserve">e </w:t>
      </w:r>
      <w:r w:rsidRPr="009C28F4">
        <w:rPr>
          <w:rFonts w:ascii="Times New Roman" w:hAnsi="Times New Roman"/>
          <w:sz w:val="24"/>
          <w:szCs w:val="18"/>
        </w:rPr>
        <w:t>implant</w:t>
      </w:r>
      <w:r w:rsidR="00BC6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n </w:t>
      </w:r>
      <w:r w:rsidR="00BC6CCE">
        <w:rPr>
          <w:rFonts w:ascii="Times New Roman" w:hAnsi="Times New Roman"/>
          <w:sz w:val="24"/>
          <w:szCs w:val="18"/>
        </w:rPr>
        <w:t xml:space="preserve">con los generales </w:t>
      </w:r>
      <w:r w:rsidRPr="009C28F4">
        <w:rPr>
          <w:rFonts w:ascii="Times New Roman" w:hAnsi="Times New Roman"/>
          <w:sz w:val="24"/>
          <w:szCs w:val="18"/>
        </w:rPr>
        <w:t>preexistent</w:t>
      </w:r>
      <w:r w:rsidR="00BC6CCE">
        <w:rPr>
          <w:rFonts w:ascii="Times New Roman" w:hAnsi="Times New Roman"/>
          <w:sz w:val="24"/>
          <w:szCs w:val="18"/>
        </w:rPr>
        <w:t xml:space="preserve">es,  ante el Ayuntamiento </w:t>
      </w:r>
      <w:r w:rsidRPr="009C28F4">
        <w:rPr>
          <w:rFonts w:ascii="Times New Roman" w:hAnsi="Times New Roman"/>
          <w:sz w:val="24"/>
          <w:szCs w:val="18"/>
        </w:rPr>
        <w:t>de Palma p</w:t>
      </w:r>
      <w:r w:rsidR="00BC6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>r import</w:t>
      </w:r>
      <w:r w:rsidR="00BC6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 de.............</w:t>
      </w:r>
      <w:r w:rsidR="00BC6CCE">
        <w:rPr>
          <w:rFonts w:ascii="Times New Roman" w:hAnsi="Times New Roman"/>
          <w:sz w:val="24"/>
          <w:szCs w:val="18"/>
        </w:rPr>
        <w:t>........................euros (</w:t>
      </w:r>
      <w:r w:rsidRPr="009C28F4">
        <w:rPr>
          <w:rFonts w:ascii="Times New Roman" w:hAnsi="Times New Roman"/>
          <w:sz w:val="24"/>
          <w:szCs w:val="18"/>
        </w:rPr>
        <w:t>letr</w:t>
      </w:r>
      <w:r w:rsidR="00BC6CCE">
        <w:rPr>
          <w:rFonts w:ascii="Times New Roman" w:hAnsi="Times New Roman"/>
          <w:sz w:val="24"/>
          <w:szCs w:val="18"/>
        </w:rPr>
        <w:t>as y</w:t>
      </w:r>
      <w:r w:rsidRPr="009C28F4">
        <w:rPr>
          <w:rFonts w:ascii="Times New Roman" w:hAnsi="Times New Roman"/>
          <w:sz w:val="24"/>
          <w:szCs w:val="18"/>
        </w:rPr>
        <w:t xml:space="preserve"> números).</w:t>
      </w:r>
    </w:p>
    <w:p w:rsidR="00AE7C25" w:rsidRPr="009C28F4" w:rsidRDefault="00BC6CCE" w:rsidP="00251D2A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Este </w:t>
      </w:r>
      <w:r w:rsidR="00AE7C25" w:rsidRPr="009C28F4">
        <w:rPr>
          <w:rFonts w:ascii="Times New Roman" w:hAnsi="Times New Roman"/>
          <w:sz w:val="24"/>
          <w:szCs w:val="18"/>
        </w:rPr>
        <w:t xml:space="preserve">aval </w:t>
      </w:r>
      <w:r>
        <w:rPr>
          <w:rFonts w:ascii="Times New Roman" w:hAnsi="Times New Roman"/>
          <w:sz w:val="24"/>
          <w:szCs w:val="18"/>
        </w:rPr>
        <w:t>se</w:t>
      </w:r>
      <w:r w:rsidR="00AE7C25" w:rsidRPr="009C28F4">
        <w:rPr>
          <w:rFonts w:ascii="Times New Roman" w:hAnsi="Times New Roman"/>
          <w:sz w:val="24"/>
          <w:szCs w:val="18"/>
        </w:rPr>
        <w:t xml:space="preserve"> constitu</w:t>
      </w:r>
      <w:r>
        <w:rPr>
          <w:rFonts w:ascii="Times New Roman" w:hAnsi="Times New Roman"/>
          <w:sz w:val="24"/>
          <w:szCs w:val="18"/>
        </w:rPr>
        <w:t>ye</w:t>
      </w:r>
      <w:r w:rsidR="00AE7C25" w:rsidRPr="009C28F4">
        <w:rPr>
          <w:rFonts w:ascii="Times New Roman" w:hAnsi="Times New Roman"/>
          <w:sz w:val="24"/>
          <w:szCs w:val="18"/>
        </w:rPr>
        <w:t xml:space="preserve"> p</w:t>
      </w:r>
      <w:r>
        <w:rPr>
          <w:rFonts w:ascii="Times New Roman" w:hAnsi="Times New Roman"/>
          <w:sz w:val="24"/>
          <w:szCs w:val="18"/>
        </w:rPr>
        <w:t>o</w:t>
      </w:r>
      <w:r w:rsidR="00AE7C25" w:rsidRPr="009C28F4">
        <w:rPr>
          <w:rFonts w:ascii="Times New Roman" w:hAnsi="Times New Roman"/>
          <w:sz w:val="24"/>
          <w:szCs w:val="18"/>
        </w:rPr>
        <w:t>r t</w:t>
      </w:r>
      <w:r>
        <w:rPr>
          <w:rFonts w:ascii="Times New Roman" w:hAnsi="Times New Roman"/>
          <w:sz w:val="24"/>
          <w:szCs w:val="18"/>
        </w:rPr>
        <w:t>iempo</w:t>
      </w:r>
      <w:r w:rsidR="00AE7C25" w:rsidRPr="009C28F4">
        <w:rPr>
          <w:rFonts w:ascii="Times New Roman" w:hAnsi="Times New Roman"/>
          <w:sz w:val="24"/>
          <w:szCs w:val="18"/>
        </w:rPr>
        <w:t xml:space="preserve"> indefini</w:t>
      </w:r>
      <w:r>
        <w:rPr>
          <w:rFonts w:ascii="Times New Roman" w:hAnsi="Times New Roman"/>
          <w:sz w:val="24"/>
          <w:szCs w:val="18"/>
        </w:rPr>
        <w:t>do</w:t>
      </w:r>
      <w:r w:rsidR="00AE7C25" w:rsidRPr="009C28F4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y hasta que no se acuerde su devolución por el Ayuntamiento</w:t>
      </w:r>
      <w:r w:rsidR="00AE7C25" w:rsidRPr="009C28F4">
        <w:rPr>
          <w:rFonts w:ascii="Times New Roman" w:hAnsi="Times New Roman"/>
          <w:sz w:val="24"/>
          <w:szCs w:val="18"/>
        </w:rPr>
        <w:t xml:space="preserve"> de Palma.</w:t>
      </w:r>
    </w:p>
    <w:p w:rsidR="00AE7C25" w:rsidRPr="009C28F4" w:rsidRDefault="00BC6CCE" w:rsidP="00AE7C25">
      <w:pPr>
        <w:pStyle w:val="Sangradetextonormal"/>
        <w:spacing w:line="240" w:lineRule="auto"/>
        <w:ind w:firstLine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Este aval se otorga</w:t>
      </w:r>
      <w:r w:rsidR="00AE7C25" w:rsidRPr="009C28F4">
        <w:rPr>
          <w:rFonts w:ascii="Times New Roman" w:hAnsi="Times New Roman"/>
          <w:lang w:val="es-ES"/>
        </w:rPr>
        <w:t xml:space="preserve"> </w:t>
      </w:r>
      <w:r w:rsidRPr="009C28F4">
        <w:rPr>
          <w:rFonts w:ascii="Times New Roman" w:hAnsi="Times New Roman"/>
          <w:lang w:val="es-ES"/>
        </w:rPr>
        <w:t>solidariamente</w:t>
      </w:r>
      <w:r w:rsidR="00AE7C25" w:rsidRPr="009C28F4">
        <w:rPr>
          <w:rFonts w:ascii="Times New Roman" w:hAnsi="Times New Roman"/>
          <w:lang w:val="es-ES"/>
        </w:rPr>
        <w:t xml:space="preserve"> respect</w:t>
      </w:r>
      <w:r>
        <w:rPr>
          <w:rFonts w:ascii="Times New Roman" w:hAnsi="Times New Roman"/>
          <w:lang w:val="es-ES"/>
        </w:rPr>
        <w:t>o</w:t>
      </w:r>
      <w:r w:rsidR="00AE7C25" w:rsidRPr="009C28F4">
        <w:rPr>
          <w:rFonts w:ascii="Times New Roman" w:hAnsi="Times New Roman"/>
          <w:lang w:val="es-ES"/>
        </w:rPr>
        <w:t xml:space="preserve"> al</w:t>
      </w:r>
      <w:r>
        <w:rPr>
          <w:rFonts w:ascii="Times New Roman" w:hAnsi="Times New Roman"/>
          <w:lang w:val="es-ES"/>
        </w:rPr>
        <w:t xml:space="preserve"> </w:t>
      </w:r>
      <w:r w:rsidR="00AE7C25" w:rsidRPr="009C28F4">
        <w:rPr>
          <w:rFonts w:ascii="Times New Roman" w:hAnsi="Times New Roman"/>
          <w:lang w:val="es-ES"/>
        </w:rPr>
        <w:t>obliga</w:t>
      </w:r>
      <w:r>
        <w:rPr>
          <w:rFonts w:ascii="Times New Roman" w:hAnsi="Times New Roman"/>
          <w:lang w:val="es-ES"/>
        </w:rPr>
        <w:t>do</w:t>
      </w:r>
      <w:r w:rsidR="00AE7C25" w:rsidRPr="009C28F4">
        <w:rPr>
          <w:rFonts w:ascii="Times New Roman" w:hAnsi="Times New Roman"/>
          <w:lang w:val="es-ES"/>
        </w:rPr>
        <w:t xml:space="preserve"> principal, </w:t>
      </w:r>
      <w:r>
        <w:rPr>
          <w:rFonts w:ascii="Times New Roman" w:hAnsi="Times New Roman"/>
          <w:lang w:val="es-ES"/>
        </w:rPr>
        <w:t xml:space="preserve">con renuncia </w:t>
      </w:r>
      <w:r w:rsidR="00AE7C25" w:rsidRPr="009C28F4">
        <w:rPr>
          <w:rFonts w:ascii="Times New Roman" w:hAnsi="Times New Roman"/>
          <w:lang w:val="es-ES"/>
        </w:rPr>
        <w:t xml:space="preserve"> expresa al benefici</w:t>
      </w:r>
      <w:r>
        <w:rPr>
          <w:rFonts w:ascii="Times New Roman" w:hAnsi="Times New Roman"/>
          <w:lang w:val="es-ES"/>
        </w:rPr>
        <w:t xml:space="preserve">o de exclusión </w:t>
      </w:r>
      <w:r w:rsidR="00AE7C25" w:rsidRPr="009C28F4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y con compromiso de pago al primer </w:t>
      </w:r>
      <w:r w:rsidR="00AE7C25" w:rsidRPr="009C28F4">
        <w:rPr>
          <w:rFonts w:ascii="Times New Roman" w:hAnsi="Times New Roman"/>
          <w:lang w:val="es-ES"/>
        </w:rPr>
        <w:t>requerim</w:t>
      </w:r>
      <w:r>
        <w:rPr>
          <w:rFonts w:ascii="Times New Roman" w:hAnsi="Times New Roman"/>
          <w:lang w:val="es-ES"/>
        </w:rPr>
        <w:t>iento</w:t>
      </w:r>
      <w:r w:rsidR="00AE7C25" w:rsidRPr="009C28F4">
        <w:rPr>
          <w:rFonts w:ascii="Times New Roman" w:hAnsi="Times New Roman"/>
          <w:lang w:val="es-ES"/>
        </w:rPr>
        <w:t xml:space="preserve"> de la </w:t>
      </w:r>
      <w:r w:rsidRPr="009C28F4">
        <w:rPr>
          <w:rFonts w:ascii="Times New Roman" w:hAnsi="Times New Roman"/>
          <w:lang w:val="es-ES"/>
        </w:rPr>
        <w:t>Tesorería</w:t>
      </w:r>
      <w:r w:rsidR="00AE7C25" w:rsidRPr="009C28F4">
        <w:rPr>
          <w:rFonts w:ascii="Times New Roman" w:hAnsi="Times New Roman"/>
          <w:lang w:val="es-ES"/>
        </w:rPr>
        <w:t xml:space="preserve"> municipal en el </w:t>
      </w:r>
      <w:r>
        <w:rPr>
          <w:rFonts w:ascii="Times New Roman" w:hAnsi="Times New Roman"/>
          <w:lang w:val="es-ES"/>
        </w:rPr>
        <w:t xml:space="preserve">plazo de quince </w:t>
      </w:r>
      <w:r w:rsidRPr="009C28F4">
        <w:rPr>
          <w:rFonts w:ascii="Times New Roman" w:hAnsi="Times New Roman"/>
          <w:lang w:val="es-ES"/>
        </w:rPr>
        <w:t>dí</w:t>
      </w:r>
      <w:r>
        <w:rPr>
          <w:rFonts w:ascii="Times New Roman" w:hAnsi="Times New Roman"/>
          <w:lang w:val="es-ES"/>
        </w:rPr>
        <w:t>a</w:t>
      </w:r>
      <w:r w:rsidRPr="009C28F4">
        <w:rPr>
          <w:rFonts w:ascii="Times New Roman" w:hAnsi="Times New Roman"/>
          <w:lang w:val="es-ES"/>
        </w:rPr>
        <w:t>s</w:t>
      </w:r>
      <w:r w:rsidR="00AE7C25" w:rsidRPr="009C28F4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y </w:t>
      </w:r>
      <w:r w:rsidR="00AE7C25" w:rsidRPr="009C28F4">
        <w:rPr>
          <w:rFonts w:ascii="Times New Roman" w:hAnsi="Times New Roman"/>
          <w:lang w:val="es-ES"/>
        </w:rPr>
        <w:t>queda advertida que en cas</w:t>
      </w:r>
      <w:r>
        <w:rPr>
          <w:rFonts w:ascii="Times New Roman" w:hAnsi="Times New Roman"/>
          <w:lang w:val="es-ES"/>
        </w:rPr>
        <w:t>o</w:t>
      </w:r>
      <w:r w:rsidR="00AE7C25" w:rsidRPr="009C28F4">
        <w:rPr>
          <w:rFonts w:ascii="Times New Roman" w:hAnsi="Times New Roman"/>
          <w:lang w:val="es-ES"/>
        </w:rPr>
        <w:t xml:space="preserve"> d</w:t>
      </w:r>
      <w:r>
        <w:rPr>
          <w:rFonts w:ascii="Times New Roman" w:hAnsi="Times New Roman"/>
          <w:lang w:val="es-ES"/>
        </w:rPr>
        <w:t xml:space="preserve">e </w:t>
      </w:r>
      <w:r w:rsidRPr="009C28F4">
        <w:rPr>
          <w:rFonts w:ascii="Times New Roman" w:hAnsi="Times New Roman"/>
          <w:lang w:val="es-ES"/>
        </w:rPr>
        <w:t>incumplimien</w:t>
      </w:r>
      <w:r>
        <w:rPr>
          <w:rFonts w:ascii="Times New Roman" w:hAnsi="Times New Roman"/>
          <w:lang w:val="es-ES"/>
        </w:rPr>
        <w:t>to</w:t>
      </w:r>
      <w:r w:rsidR="00AE7C25" w:rsidRPr="009C28F4">
        <w:rPr>
          <w:rFonts w:ascii="Times New Roman" w:hAnsi="Times New Roman"/>
          <w:lang w:val="es-ES"/>
        </w:rPr>
        <w:t xml:space="preserve"> del </w:t>
      </w:r>
      <w:r w:rsidRPr="009C28F4">
        <w:rPr>
          <w:rFonts w:ascii="Times New Roman" w:hAnsi="Times New Roman"/>
          <w:lang w:val="es-ES"/>
        </w:rPr>
        <w:t>requerimiento</w:t>
      </w:r>
      <w:r>
        <w:rPr>
          <w:rFonts w:ascii="Times New Roman" w:hAnsi="Times New Roman"/>
          <w:lang w:val="es-ES"/>
        </w:rPr>
        <w:t xml:space="preserve"> de pago se </w:t>
      </w:r>
      <w:r w:rsidR="00AE7C25" w:rsidRPr="009C28F4">
        <w:rPr>
          <w:rFonts w:ascii="Times New Roman" w:hAnsi="Times New Roman"/>
          <w:lang w:val="es-ES"/>
        </w:rPr>
        <w:t>e</w:t>
      </w:r>
      <w:r>
        <w:rPr>
          <w:rFonts w:ascii="Times New Roman" w:hAnsi="Times New Roman"/>
          <w:lang w:val="es-ES"/>
        </w:rPr>
        <w:t xml:space="preserve">jecutará el presente aval siguiendo la vía </w:t>
      </w:r>
      <w:r w:rsidR="00AE7C25" w:rsidRPr="009C28F4">
        <w:rPr>
          <w:rFonts w:ascii="Times New Roman" w:hAnsi="Times New Roman"/>
          <w:lang w:val="es-ES"/>
        </w:rPr>
        <w:t xml:space="preserve"> administrativa de constre</w:t>
      </w:r>
      <w:r>
        <w:rPr>
          <w:rFonts w:ascii="Times New Roman" w:hAnsi="Times New Roman"/>
          <w:lang w:val="es-ES"/>
        </w:rPr>
        <w:t>ñimiento</w:t>
      </w:r>
      <w:r w:rsidR="00AE7C25" w:rsidRPr="009C28F4">
        <w:rPr>
          <w:rFonts w:ascii="Times New Roman" w:hAnsi="Times New Roman"/>
          <w:lang w:val="es-ES"/>
        </w:rPr>
        <w:t>.</w:t>
      </w:r>
    </w:p>
    <w:p w:rsidR="00AE7C25" w:rsidRPr="009C28F4" w:rsidRDefault="00AE7C25" w:rsidP="00AE7C25">
      <w:pPr>
        <w:pStyle w:val="Sangradetextonormal"/>
        <w:spacing w:line="240" w:lineRule="auto"/>
        <w:rPr>
          <w:rFonts w:ascii="Times New Roman" w:hAnsi="Times New Roman"/>
          <w:lang w:val="es-ES"/>
        </w:rPr>
      </w:pPr>
    </w:p>
    <w:p w:rsidR="00AE7C25" w:rsidRPr="009C28F4" w:rsidRDefault="00AE7C25" w:rsidP="00251D2A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El present</w:t>
      </w:r>
      <w:r w:rsidR="00BC6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 aval queda inscrit</w:t>
      </w:r>
      <w:r w:rsidR="00BC6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BC6CCE">
        <w:rPr>
          <w:rFonts w:ascii="Times New Roman" w:hAnsi="Times New Roman"/>
          <w:sz w:val="24"/>
          <w:szCs w:val="18"/>
        </w:rPr>
        <w:t xml:space="preserve">en el </w:t>
      </w:r>
      <w:r w:rsidR="00BC6CCE" w:rsidRPr="009C28F4">
        <w:rPr>
          <w:rFonts w:ascii="Times New Roman" w:hAnsi="Times New Roman"/>
          <w:sz w:val="24"/>
          <w:szCs w:val="18"/>
        </w:rPr>
        <w:t>día</w:t>
      </w:r>
      <w:r w:rsidRPr="009C28F4">
        <w:rPr>
          <w:rFonts w:ascii="Times New Roman" w:hAnsi="Times New Roman"/>
          <w:sz w:val="24"/>
          <w:szCs w:val="18"/>
        </w:rPr>
        <w:t xml:space="preserve"> d</w:t>
      </w:r>
      <w:r w:rsidR="00BC6CCE">
        <w:rPr>
          <w:rFonts w:ascii="Times New Roman" w:hAnsi="Times New Roman"/>
          <w:sz w:val="24"/>
          <w:szCs w:val="18"/>
        </w:rPr>
        <w:t xml:space="preserve">e hoy en el </w:t>
      </w:r>
      <w:r w:rsidRPr="009C28F4">
        <w:rPr>
          <w:rFonts w:ascii="Times New Roman" w:hAnsi="Times New Roman"/>
          <w:sz w:val="24"/>
          <w:szCs w:val="18"/>
        </w:rPr>
        <w:t>Registr</w:t>
      </w:r>
      <w:r w:rsidR="00BC6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esp</w:t>
      </w:r>
      <w:r w:rsidR="00251D2A" w:rsidRPr="009C28F4">
        <w:rPr>
          <w:rFonts w:ascii="Times New Roman" w:hAnsi="Times New Roman"/>
          <w:sz w:val="24"/>
          <w:szCs w:val="18"/>
        </w:rPr>
        <w:t>ecial d</w:t>
      </w:r>
      <w:r w:rsidR="00BC6CCE">
        <w:rPr>
          <w:rFonts w:ascii="Times New Roman" w:hAnsi="Times New Roman"/>
          <w:sz w:val="24"/>
          <w:szCs w:val="18"/>
        </w:rPr>
        <w:t xml:space="preserve">e </w:t>
      </w:r>
      <w:r w:rsidR="00251D2A" w:rsidRPr="009C28F4">
        <w:rPr>
          <w:rFonts w:ascii="Times New Roman" w:hAnsi="Times New Roman"/>
          <w:sz w:val="24"/>
          <w:szCs w:val="18"/>
        </w:rPr>
        <w:t>aval</w:t>
      </w:r>
      <w:r w:rsidR="00BC6CCE">
        <w:rPr>
          <w:rFonts w:ascii="Times New Roman" w:hAnsi="Times New Roman"/>
          <w:sz w:val="24"/>
          <w:szCs w:val="18"/>
        </w:rPr>
        <w:t>e</w:t>
      </w:r>
      <w:r w:rsidR="00251D2A" w:rsidRPr="009C28F4">
        <w:rPr>
          <w:rFonts w:ascii="Times New Roman" w:hAnsi="Times New Roman"/>
          <w:sz w:val="24"/>
          <w:szCs w:val="18"/>
        </w:rPr>
        <w:t xml:space="preserve">s </w:t>
      </w:r>
      <w:r w:rsidR="00BC6CCE">
        <w:rPr>
          <w:rFonts w:ascii="Times New Roman" w:hAnsi="Times New Roman"/>
          <w:sz w:val="24"/>
          <w:szCs w:val="18"/>
        </w:rPr>
        <w:t xml:space="preserve">con el número citado anteriormente. </w:t>
      </w:r>
    </w:p>
    <w:p w:rsidR="00AE7C25" w:rsidRPr="009C28F4" w:rsidRDefault="00BC6CCE" w:rsidP="00251D2A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Y</w:t>
      </w:r>
      <w:r w:rsidR="00AE7C25" w:rsidRPr="009C28F4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 xml:space="preserve">para que </w:t>
      </w:r>
      <w:r w:rsidR="00AE7C25" w:rsidRPr="009C28F4">
        <w:rPr>
          <w:rFonts w:ascii="Times New Roman" w:hAnsi="Times New Roman"/>
          <w:sz w:val="24"/>
          <w:szCs w:val="18"/>
        </w:rPr>
        <w:t>const</w:t>
      </w:r>
      <w:r>
        <w:rPr>
          <w:rFonts w:ascii="Times New Roman" w:hAnsi="Times New Roman"/>
          <w:sz w:val="24"/>
          <w:szCs w:val="18"/>
        </w:rPr>
        <w:t>e</w:t>
      </w:r>
      <w:r w:rsidR="00AE7C25" w:rsidRPr="009C28F4">
        <w:rPr>
          <w:rFonts w:ascii="Times New Roman" w:hAnsi="Times New Roman"/>
          <w:sz w:val="24"/>
          <w:szCs w:val="18"/>
        </w:rPr>
        <w:t xml:space="preserve">, se </w:t>
      </w:r>
      <w:r>
        <w:rPr>
          <w:rFonts w:ascii="Times New Roman" w:hAnsi="Times New Roman"/>
          <w:sz w:val="24"/>
          <w:szCs w:val="18"/>
        </w:rPr>
        <w:t xml:space="preserve">firma el presente </w:t>
      </w:r>
      <w:r w:rsidR="00AE7C25" w:rsidRPr="009C28F4">
        <w:rPr>
          <w:rFonts w:ascii="Times New Roman" w:hAnsi="Times New Roman"/>
          <w:sz w:val="24"/>
          <w:szCs w:val="18"/>
        </w:rPr>
        <w:t>document</w:t>
      </w:r>
      <w:r>
        <w:rPr>
          <w:rFonts w:ascii="Times New Roman" w:hAnsi="Times New Roman"/>
          <w:sz w:val="24"/>
          <w:szCs w:val="18"/>
        </w:rPr>
        <w:t>o</w:t>
      </w:r>
      <w:r w:rsidR="00AE7C25" w:rsidRPr="009C28F4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en</w:t>
      </w:r>
      <w:r w:rsidR="00AE7C25" w:rsidRPr="009C28F4">
        <w:rPr>
          <w:rFonts w:ascii="Times New Roman" w:hAnsi="Times New Roman"/>
          <w:sz w:val="24"/>
          <w:szCs w:val="18"/>
        </w:rPr>
        <w:t xml:space="preserve"> Pa</w:t>
      </w:r>
      <w:r w:rsidR="00251D2A" w:rsidRPr="009C28F4">
        <w:rPr>
          <w:rFonts w:ascii="Times New Roman" w:hAnsi="Times New Roman"/>
          <w:sz w:val="24"/>
          <w:szCs w:val="18"/>
        </w:rPr>
        <w:t>lma, el          de      de 20</w:t>
      </w:r>
      <w:r w:rsidR="00AE7C25" w:rsidRPr="009C28F4">
        <w:rPr>
          <w:rFonts w:ascii="Times New Roman" w:hAnsi="Times New Roman"/>
          <w:sz w:val="24"/>
          <w:szCs w:val="18"/>
        </w:rPr>
        <w:t xml:space="preserve">       .</w:t>
      </w:r>
    </w:p>
    <w:p w:rsidR="00AE7C25" w:rsidRPr="009C28F4" w:rsidRDefault="00AE7C25" w:rsidP="00251D2A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Apodera</w:t>
      </w:r>
      <w:r w:rsidR="00BC6CCE">
        <w:rPr>
          <w:rFonts w:ascii="Times New Roman" w:hAnsi="Times New Roman"/>
          <w:sz w:val="24"/>
          <w:szCs w:val="18"/>
        </w:rPr>
        <w:t>do</w:t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="00251D2A" w:rsidRPr="009C28F4">
        <w:rPr>
          <w:rFonts w:ascii="Times New Roman" w:hAnsi="Times New Roman"/>
          <w:sz w:val="24"/>
          <w:szCs w:val="18"/>
        </w:rPr>
        <w:tab/>
      </w:r>
      <w:r w:rsidR="00BC6CCE">
        <w:rPr>
          <w:rFonts w:ascii="Times New Roman" w:hAnsi="Times New Roman"/>
          <w:sz w:val="24"/>
          <w:szCs w:val="18"/>
        </w:rPr>
        <w:t>Apoderado</w:t>
      </w:r>
    </w:p>
    <w:p w:rsidR="00AE7C25" w:rsidRPr="009C28F4" w:rsidRDefault="00AE7C25" w:rsidP="00251D2A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Nom</w:t>
      </w:r>
      <w:r w:rsidR="00BC6CCE">
        <w:rPr>
          <w:rFonts w:ascii="Times New Roman" w:hAnsi="Times New Roman"/>
          <w:sz w:val="24"/>
          <w:szCs w:val="18"/>
        </w:rPr>
        <w:t>bre</w:t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  <w:t>Nom</w:t>
      </w:r>
      <w:r w:rsidR="00BC6CCE">
        <w:rPr>
          <w:rFonts w:ascii="Times New Roman" w:hAnsi="Times New Roman"/>
          <w:sz w:val="24"/>
          <w:szCs w:val="18"/>
        </w:rPr>
        <w:t>bre</w:t>
      </w:r>
    </w:p>
    <w:p w:rsidR="00AE7C25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AE7C25" w:rsidP="00AE7C25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 xml:space="preserve"> (</w:t>
      </w:r>
      <w:r w:rsidR="00BC6CCE" w:rsidRPr="009C28F4">
        <w:rPr>
          <w:rFonts w:ascii="Times New Roman" w:hAnsi="Times New Roman"/>
          <w:sz w:val="24"/>
          <w:szCs w:val="18"/>
        </w:rPr>
        <w:t>Verificación</w:t>
      </w:r>
      <w:r w:rsidRPr="009C28F4">
        <w:rPr>
          <w:rFonts w:ascii="Times New Roman" w:hAnsi="Times New Roman"/>
          <w:sz w:val="24"/>
          <w:szCs w:val="18"/>
        </w:rPr>
        <w:t xml:space="preserve"> de la </w:t>
      </w:r>
      <w:r w:rsidR="00BC6CCE" w:rsidRPr="009C28F4">
        <w:rPr>
          <w:rFonts w:ascii="Times New Roman" w:hAnsi="Times New Roman"/>
          <w:sz w:val="24"/>
          <w:szCs w:val="18"/>
        </w:rPr>
        <w:t>representación</w:t>
      </w:r>
      <w:r w:rsidR="00BC6CCE">
        <w:rPr>
          <w:rFonts w:ascii="Times New Roman" w:hAnsi="Times New Roman"/>
          <w:sz w:val="24"/>
          <w:szCs w:val="18"/>
        </w:rPr>
        <w:t xml:space="preserve"> por el servicio jurídico del Ayuntamiento de Palma)</w:t>
      </w:r>
      <w:r w:rsidR="00BC6CCE" w:rsidRPr="009C28F4">
        <w:rPr>
          <w:rFonts w:ascii="Times New Roman" w:hAnsi="Times New Roman"/>
          <w:sz w:val="24"/>
          <w:szCs w:val="18"/>
        </w:rPr>
        <w:t xml:space="preserve"> </w:t>
      </w:r>
    </w:p>
    <w:p w:rsidR="0034461D" w:rsidRPr="009C28F4" w:rsidRDefault="0034461D" w:rsidP="00AE7C25">
      <w:pPr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34461D" w:rsidP="0034461D">
      <w:pPr>
        <w:pStyle w:val="Ttulo1"/>
        <w:ind w:left="1440" w:firstLine="720"/>
        <w:rPr>
          <w:rFonts w:ascii="Times New Roman" w:hAnsi="Times New Roman" w:cs="Times New Roman"/>
        </w:rPr>
      </w:pPr>
      <w:r w:rsidRPr="009C28F4">
        <w:rPr>
          <w:rFonts w:ascii="Times New Roman" w:hAnsi="Times New Roman" w:cs="Times New Roman"/>
        </w:rPr>
        <w:lastRenderedPageBreak/>
        <w:t>AVAL S</w:t>
      </w:r>
      <w:r w:rsidR="00BC6CCE">
        <w:rPr>
          <w:rFonts w:ascii="Times New Roman" w:hAnsi="Times New Roman" w:cs="Times New Roman"/>
        </w:rPr>
        <w:t>IN</w:t>
      </w:r>
      <w:r w:rsidRPr="009C28F4">
        <w:rPr>
          <w:rFonts w:ascii="Times New Roman" w:hAnsi="Times New Roman" w:cs="Times New Roman"/>
        </w:rPr>
        <w:t xml:space="preserve"> SIMULTANE</w:t>
      </w:r>
      <w:r w:rsidR="00322CCE">
        <w:rPr>
          <w:rFonts w:ascii="Times New Roman" w:hAnsi="Times New Roman" w:cs="Times New Roman"/>
        </w:rPr>
        <w:t>IDAD</w:t>
      </w:r>
      <w:r w:rsidRPr="009C28F4">
        <w:rPr>
          <w:rFonts w:ascii="Times New Roman" w:hAnsi="Times New Roman" w:cs="Times New Roman"/>
        </w:rPr>
        <w:t xml:space="preserve"> </w:t>
      </w:r>
    </w:p>
    <w:p w:rsidR="0034461D" w:rsidRPr="009C28F4" w:rsidRDefault="0034461D" w:rsidP="0034461D">
      <w:pPr>
        <w:pStyle w:val="Ttulo1"/>
        <w:ind w:left="1440" w:firstLine="720"/>
        <w:rPr>
          <w:rFonts w:ascii="Times New Roman" w:hAnsi="Times New Roman" w:cs="Times New Roman"/>
        </w:rPr>
      </w:pP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Aval número.....</w:t>
      </w: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L</w:t>
      </w:r>
      <w:r w:rsidR="00322CCE">
        <w:rPr>
          <w:rFonts w:ascii="Times New Roman" w:hAnsi="Times New Roman"/>
          <w:sz w:val="24"/>
          <w:szCs w:val="18"/>
        </w:rPr>
        <w:t xml:space="preserve">a </w:t>
      </w:r>
      <w:r w:rsidRPr="009C28F4">
        <w:rPr>
          <w:rFonts w:ascii="Times New Roman" w:hAnsi="Times New Roman"/>
          <w:sz w:val="24"/>
          <w:szCs w:val="18"/>
        </w:rPr>
        <w:t>enti</w:t>
      </w:r>
      <w:r w:rsidR="00322CCE">
        <w:rPr>
          <w:rFonts w:ascii="Times New Roman" w:hAnsi="Times New Roman"/>
          <w:sz w:val="24"/>
          <w:szCs w:val="18"/>
        </w:rPr>
        <w:t>dad.............., con</w:t>
      </w:r>
      <w:r w:rsidRPr="009C28F4">
        <w:rPr>
          <w:rFonts w:ascii="Times New Roman" w:hAnsi="Times New Roman"/>
          <w:sz w:val="24"/>
          <w:szCs w:val="18"/>
        </w:rPr>
        <w:t xml:space="preserve"> CIF........., </w:t>
      </w:r>
      <w:r w:rsidR="00322CCE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domicili</w:t>
      </w:r>
      <w:r w:rsidR="00322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a efect</w:t>
      </w:r>
      <w:r w:rsidR="00322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>s de notificacion</w:t>
      </w:r>
      <w:r w:rsidR="00322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s </w:t>
      </w:r>
      <w:r w:rsidR="00322CCE">
        <w:rPr>
          <w:rFonts w:ascii="Times New Roman" w:hAnsi="Times New Roman"/>
          <w:sz w:val="24"/>
          <w:szCs w:val="18"/>
        </w:rPr>
        <w:t>y</w:t>
      </w:r>
      <w:r w:rsidRPr="009C28F4">
        <w:rPr>
          <w:rFonts w:ascii="Times New Roman" w:hAnsi="Times New Roman"/>
          <w:sz w:val="24"/>
          <w:szCs w:val="18"/>
        </w:rPr>
        <w:t xml:space="preserve"> requerim</w:t>
      </w:r>
      <w:r w:rsidR="00322CCE">
        <w:rPr>
          <w:rFonts w:ascii="Times New Roman" w:hAnsi="Times New Roman"/>
          <w:sz w:val="24"/>
          <w:szCs w:val="18"/>
        </w:rPr>
        <w:t>ientos a..............</w:t>
      </w:r>
      <w:proofErr w:type="gramStart"/>
      <w:r w:rsidR="00322CCE">
        <w:rPr>
          <w:rFonts w:ascii="Times New Roman" w:hAnsi="Times New Roman"/>
          <w:sz w:val="24"/>
          <w:szCs w:val="18"/>
        </w:rPr>
        <w:t>,y</w:t>
      </w:r>
      <w:proofErr w:type="gramEnd"/>
      <w:r w:rsidRPr="009C28F4">
        <w:rPr>
          <w:rFonts w:ascii="Times New Roman" w:hAnsi="Times New Roman"/>
          <w:sz w:val="24"/>
          <w:szCs w:val="18"/>
        </w:rPr>
        <w:t xml:space="preserve"> en </w:t>
      </w:r>
      <w:r w:rsidR="00322CCE">
        <w:rPr>
          <w:rFonts w:ascii="Times New Roman" w:hAnsi="Times New Roman"/>
          <w:sz w:val="24"/>
          <w:szCs w:val="18"/>
        </w:rPr>
        <w:t xml:space="preserve">su nombre de los apoderados abajo firmantes, </w:t>
      </w:r>
      <w:r w:rsidRPr="009C28F4">
        <w:rPr>
          <w:rFonts w:ascii="Times New Roman" w:hAnsi="Times New Roman"/>
          <w:sz w:val="24"/>
          <w:szCs w:val="18"/>
        </w:rPr>
        <w:t xml:space="preserve"> ..................., </w:t>
      </w:r>
      <w:r w:rsidR="00322CCE">
        <w:rPr>
          <w:rFonts w:ascii="Times New Roman" w:hAnsi="Times New Roman"/>
          <w:sz w:val="24"/>
          <w:szCs w:val="18"/>
        </w:rPr>
        <w:t>con</w:t>
      </w:r>
      <w:r w:rsidR="00EB5B30">
        <w:rPr>
          <w:rFonts w:ascii="Times New Roman" w:hAnsi="Times New Roman"/>
          <w:sz w:val="24"/>
          <w:szCs w:val="18"/>
        </w:rPr>
        <w:t xml:space="preserve"> DNI...... y</w:t>
      </w:r>
      <w:r w:rsidRPr="009C28F4">
        <w:rPr>
          <w:rFonts w:ascii="Times New Roman" w:hAnsi="Times New Roman"/>
          <w:sz w:val="24"/>
          <w:szCs w:val="18"/>
        </w:rPr>
        <w:t xml:space="preserve"> ...............</w:t>
      </w:r>
      <w:r w:rsidR="00322CCE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DNI........., </w:t>
      </w:r>
      <w:r w:rsidR="00322CCE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poder</w:t>
      </w:r>
      <w:r w:rsidR="00322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 suficient</w:t>
      </w:r>
      <w:r w:rsidR="00322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 p</w:t>
      </w:r>
      <w:r w:rsidR="00322CCE">
        <w:rPr>
          <w:rFonts w:ascii="Times New Roman" w:hAnsi="Times New Roman"/>
          <w:sz w:val="24"/>
          <w:szCs w:val="18"/>
        </w:rPr>
        <w:t>ara</w:t>
      </w:r>
      <w:r w:rsidRPr="009C28F4">
        <w:rPr>
          <w:rFonts w:ascii="Times New Roman" w:hAnsi="Times New Roman"/>
          <w:sz w:val="24"/>
          <w:szCs w:val="18"/>
        </w:rPr>
        <w:t xml:space="preserve"> obligarla en </w:t>
      </w:r>
      <w:r w:rsidR="00322CCE">
        <w:rPr>
          <w:rFonts w:ascii="Times New Roman" w:hAnsi="Times New Roman"/>
          <w:sz w:val="24"/>
          <w:szCs w:val="18"/>
        </w:rPr>
        <w:t xml:space="preserve">este </w:t>
      </w:r>
      <w:r w:rsidRPr="009C28F4">
        <w:rPr>
          <w:rFonts w:ascii="Times New Roman" w:hAnsi="Times New Roman"/>
          <w:sz w:val="24"/>
          <w:szCs w:val="18"/>
        </w:rPr>
        <w:t>act</w:t>
      </w:r>
      <w:r w:rsidR="00322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a tenor del que dispo</w:t>
      </w:r>
      <w:r w:rsidR="00322CCE">
        <w:rPr>
          <w:rFonts w:ascii="Times New Roman" w:hAnsi="Times New Roman"/>
          <w:sz w:val="24"/>
          <w:szCs w:val="18"/>
        </w:rPr>
        <w:t>nen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322CCE">
        <w:rPr>
          <w:rFonts w:ascii="Times New Roman" w:hAnsi="Times New Roman"/>
          <w:sz w:val="24"/>
          <w:szCs w:val="18"/>
        </w:rPr>
        <w:t xml:space="preserve">los </w:t>
      </w:r>
      <w:r w:rsidRPr="009C28F4">
        <w:rPr>
          <w:rFonts w:ascii="Times New Roman" w:hAnsi="Times New Roman"/>
          <w:sz w:val="24"/>
          <w:szCs w:val="18"/>
        </w:rPr>
        <w:t xml:space="preserve"> estatut</w:t>
      </w:r>
      <w:r w:rsidR="00322CCE">
        <w:rPr>
          <w:rFonts w:ascii="Times New Roman" w:hAnsi="Times New Roman"/>
          <w:sz w:val="24"/>
          <w:szCs w:val="18"/>
        </w:rPr>
        <w:t>os</w:t>
      </w:r>
      <w:r w:rsidRPr="009C28F4">
        <w:rPr>
          <w:rFonts w:ascii="Times New Roman" w:hAnsi="Times New Roman"/>
          <w:sz w:val="24"/>
          <w:szCs w:val="18"/>
        </w:rPr>
        <w:t xml:space="preserve"> p</w:t>
      </w:r>
      <w:r w:rsidR="00322CCE">
        <w:rPr>
          <w:rFonts w:ascii="Times New Roman" w:hAnsi="Times New Roman"/>
          <w:sz w:val="24"/>
          <w:szCs w:val="18"/>
        </w:rPr>
        <w:t xml:space="preserve">or los cuales se rige, según resulta de la verificación de la </w:t>
      </w:r>
      <w:r w:rsidRPr="009C28F4">
        <w:rPr>
          <w:rFonts w:ascii="Times New Roman" w:hAnsi="Times New Roman"/>
          <w:sz w:val="24"/>
          <w:szCs w:val="18"/>
        </w:rPr>
        <w:t>representació</w:t>
      </w:r>
      <w:r w:rsidR="00322CCE">
        <w:rPr>
          <w:rFonts w:ascii="Times New Roman" w:hAnsi="Times New Roman"/>
          <w:sz w:val="24"/>
          <w:szCs w:val="18"/>
        </w:rPr>
        <w:t>n</w:t>
      </w:r>
      <w:r w:rsidRPr="009C28F4">
        <w:rPr>
          <w:rFonts w:ascii="Times New Roman" w:hAnsi="Times New Roman"/>
          <w:sz w:val="24"/>
          <w:szCs w:val="18"/>
        </w:rPr>
        <w:t xml:space="preserve"> de la part</w:t>
      </w:r>
      <w:r w:rsidR="00322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 inferior d</w:t>
      </w:r>
      <w:r w:rsidR="00322CCE">
        <w:rPr>
          <w:rFonts w:ascii="Times New Roman" w:hAnsi="Times New Roman"/>
          <w:sz w:val="24"/>
          <w:szCs w:val="18"/>
        </w:rPr>
        <w:t>e este</w:t>
      </w:r>
      <w:r w:rsidRPr="009C28F4">
        <w:rPr>
          <w:rFonts w:ascii="Times New Roman" w:hAnsi="Times New Roman"/>
          <w:sz w:val="24"/>
          <w:szCs w:val="18"/>
        </w:rPr>
        <w:t xml:space="preserve"> document</w:t>
      </w:r>
      <w:r w:rsidR="00322CCE">
        <w:rPr>
          <w:rFonts w:ascii="Times New Roman" w:hAnsi="Times New Roman"/>
          <w:sz w:val="24"/>
          <w:szCs w:val="18"/>
        </w:rPr>
        <w:t>o</w:t>
      </w:r>
    </w:p>
    <w:p w:rsidR="0034461D" w:rsidRPr="009C28F4" w:rsidRDefault="0034461D" w:rsidP="0034461D">
      <w:pPr>
        <w:ind w:firstLine="2880"/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 xml:space="preserve">A  V  A  L  A </w:t>
      </w: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  <w:proofErr w:type="gramStart"/>
      <w:r w:rsidRPr="009C28F4">
        <w:rPr>
          <w:rFonts w:ascii="Times New Roman" w:hAnsi="Times New Roman"/>
          <w:sz w:val="24"/>
          <w:szCs w:val="18"/>
        </w:rPr>
        <w:t>a</w:t>
      </w:r>
      <w:proofErr w:type="gramEnd"/>
      <w:r w:rsidRPr="009C28F4">
        <w:rPr>
          <w:rFonts w:ascii="Times New Roman" w:hAnsi="Times New Roman"/>
          <w:sz w:val="24"/>
          <w:szCs w:val="18"/>
        </w:rPr>
        <w:t xml:space="preserve">...................., </w:t>
      </w:r>
      <w:r w:rsidR="00322CCE">
        <w:rPr>
          <w:rFonts w:ascii="Times New Roman" w:hAnsi="Times New Roman"/>
          <w:sz w:val="24"/>
          <w:szCs w:val="18"/>
        </w:rPr>
        <w:t>con</w:t>
      </w:r>
      <w:r w:rsidRPr="009C28F4">
        <w:rPr>
          <w:rFonts w:ascii="Times New Roman" w:hAnsi="Times New Roman"/>
          <w:sz w:val="24"/>
          <w:szCs w:val="18"/>
        </w:rPr>
        <w:t xml:space="preserve"> CIF-DNI..........., en virtu</w:t>
      </w:r>
      <w:r w:rsidR="00322CCE">
        <w:rPr>
          <w:rFonts w:ascii="Times New Roman" w:hAnsi="Times New Roman"/>
          <w:sz w:val="24"/>
          <w:szCs w:val="18"/>
        </w:rPr>
        <w:t>d</w:t>
      </w:r>
      <w:r w:rsidRPr="009C28F4">
        <w:rPr>
          <w:rFonts w:ascii="Times New Roman" w:hAnsi="Times New Roman"/>
          <w:sz w:val="24"/>
          <w:szCs w:val="18"/>
        </w:rPr>
        <w:t xml:space="preserve"> del que dispo</w:t>
      </w:r>
      <w:r w:rsidR="00322CCE">
        <w:rPr>
          <w:rFonts w:ascii="Times New Roman" w:hAnsi="Times New Roman"/>
          <w:sz w:val="24"/>
          <w:szCs w:val="18"/>
        </w:rPr>
        <w:t>nen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322CCE">
        <w:rPr>
          <w:rFonts w:ascii="Times New Roman" w:hAnsi="Times New Roman"/>
          <w:sz w:val="24"/>
          <w:szCs w:val="18"/>
        </w:rPr>
        <w:t>los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322CCE" w:rsidRPr="009C28F4">
        <w:rPr>
          <w:rFonts w:ascii="Times New Roman" w:hAnsi="Times New Roman"/>
          <w:sz w:val="24"/>
          <w:szCs w:val="18"/>
        </w:rPr>
        <w:t>artíc</w:t>
      </w:r>
      <w:r w:rsidR="00322CCE">
        <w:rPr>
          <w:rFonts w:ascii="Times New Roman" w:hAnsi="Times New Roman"/>
          <w:sz w:val="24"/>
          <w:szCs w:val="18"/>
        </w:rPr>
        <w:t>ulos</w:t>
      </w:r>
      <w:r w:rsidR="00EB5B30">
        <w:rPr>
          <w:rFonts w:ascii="Times New Roman" w:hAnsi="Times New Roman"/>
          <w:sz w:val="24"/>
          <w:szCs w:val="18"/>
        </w:rPr>
        <w:t xml:space="preserve"> 27 y</w:t>
      </w:r>
      <w:r w:rsidRPr="009C28F4">
        <w:rPr>
          <w:rFonts w:ascii="Times New Roman" w:hAnsi="Times New Roman"/>
          <w:sz w:val="24"/>
          <w:szCs w:val="18"/>
        </w:rPr>
        <w:t xml:space="preserve"> 24.3 de</w:t>
      </w:r>
      <w:r w:rsidR="00322CCE">
        <w:rPr>
          <w:rFonts w:ascii="Times New Roman" w:hAnsi="Times New Roman"/>
          <w:sz w:val="24"/>
          <w:szCs w:val="18"/>
        </w:rPr>
        <w:t>l A</w:t>
      </w:r>
      <w:r w:rsidRPr="009C28F4">
        <w:rPr>
          <w:rFonts w:ascii="Times New Roman" w:hAnsi="Times New Roman"/>
          <w:sz w:val="24"/>
          <w:szCs w:val="18"/>
        </w:rPr>
        <w:t>nex</w:t>
      </w:r>
      <w:r w:rsidR="00322CCE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VI « Ordenan</w:t>
      </w:r>
      <w:r w:rsidR="00322CCE">
        <w:rPr>
          <w:rFonts w:ascii="Times New Roman" w:hAnsi="Times New Roman"/>
          <w:sz w:val="24"/>
          <w:szCs w:val="18"/>
        </w:rPr>
        <w:t>za</w:t>
      </w:r>
      <w:r w:rsidRPr="009C28F4">
        <w:rPr>
          <w:rFonts w:ascii="Times New Roman" w:hAnsi="Times New Roman"/>
          <w:sz w:val="24"/>
          <w:szCs w:val="18"/>
        </w:rPr>
        <w:t xml:space="preserve"> d</w:t>
      </w:r>
      <w:r w:rsidR="00322CCE">
        <w:rPr>
          <w:rFonts w:ascii="Times New Roman" w:hAnsi="Times New Roman"/>
          <w:sz w:val="24"/>
          <w:szCs w:val="18"/>
        </w:rPr>
        <w:t>e insta</w:t>
      </w:r>
      <w:r w:rsidRPr="009C28F4">
        <w:rPr>
          <w:rFonts w:ascii="Times New Roman" w:hAnsi="Times New Roman"/>
          <w:sz w:val="24"/>
          <w:szCs w:val="18"/>
        </w:rPr>
        <w:t>lació</w:t>
      </w:r>
      <w:r w:rsidR="00322CCE">
        <w:rPr>
          <w:rFonts w:ascii="Times New Roman" w:hAnsi="Times New Roman"/>
          <w:sz w:val="24"/>
          <w:szCs w:val="18"/>
        </w:rPr>
        <w:t>n</w:t>
      </w:r>
      <w:r w:rsidRPr="009C28F4">
        <w:rPr>
          <w:rFonts w:ascii="Times New Roman" w:hAnsi="Times New Roman"/>
          <w:sz w:val="24"/>
          <w:szCs w:val="18"/>
        </w:rPr>
        <w:t xml:space="preserve"> de  conduccion</w:t>
      </w:r>
      <w:r w:rsidR="00322CCE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>s de servi</w:t>
      </w:r>
      <w:r w:rsidR="00322CCE">
        <w:rPr>
          <w:rFonts w:ascii="Times New Roman" w:hAnsi="Times New Roman"/>
          <w:sz w:val="24"/>
          <w:szCs w:val="18"/>
        </w:rPr>
        <w:t>cio</w:t>
      </w:r>
      <w:r w:rsidRPr="009C28F4">
        <w:rPr>
          <w:rFonts w:ascii="Times New Roman" w:hAnsi="Times New Roman"/>
          <w:sz w:val="24"/>
          <w:szCs w:val="18"/>
        </w:rPr>
        <w:t xml:space="preserve">s en la </w:t>
      </w:r>
      <w:r w:rsidR="00322CCE" w:rsidRPr="009C28F4">
        <w:rPr>
          <w:rFonts w:ascii="Times New Roman" w:hAnsi="Times New Roman"/>
          <w:sz w:val="24"/>
          <w:szCs w:val="18"/>
        </w:rPr>
        <w:t>vía</w:t>
      </w:r>
      <w:r w:rsidR="00322CCE">
        <w:rPr>
          <w:rFonts w:ascii="Times New Roman" w:hAnsi="Times New Roman"/>
          <w:sz w:val="24"/>
          <w:szCs w:val="18"/>
        </w:rPr>
        <w:t xml:space="preserve"> y espacios público</w:t>
      </w:r>
      <w:r w:rsidRPr="009C28F4">
        <w:rPr>
          <w:rFonts w:ascii="Times New Roman" w:hAnsi="Times New Roman"/>
          <w:sz w:val="24"/>
          <w:szCs w:val="18"/>
        </w:rPr>
        <w:t xml:space="preserve">s en </w:t>
      </w:r>
      <w:r w:rsidR="00322CCE">
        <w:rPr>
          <w:rFonts w:ascii="Times New Roman" w:hAnsi="Times New Roman"/>
          <w:sz w:val="24"/>
          <w:szCs w:val="18"/>
        </w:rPr>
        <w:t>suelo urbano</w:t>
      </w:r>
      <w:r w:rsidRPr="009C28F4">
        <w:rPr>
          <w:rFonts w:ascii="Times New Roman" w:hAnsi="Times New Roman"/>
          <w:sz w:val="24"/>
          <w:szCs w:val="18"/>
        </w:rPr>
        <w:t> » de l</w:t>
      </w:r>
      <w:r w:rsidR="00322CCE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Norm</w:t>
      </w:r>
      <w:r w:rsidR="00322CCE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del PGOU, del</w:t>
      </w:r>
      <w:r w:rsidR="00322CCE">
        <w:rPr>
          <w:rFonts w:ascii="Times New Roman" w:hAnsi="Times New Roman"/>
          <w:sz w:val="24"/>
          <w:szCs w:val="18"/>
        </w:rPr>
        <w:t xml:space="preserve"> año</w:t>
      </w:r>
      <w:r w:rsidRPr="009C28F4">
        <w:rPr>
          <w:rFonts w:ascii="Times New Roman" w:hAnsi="Times New Roman"/>
          <w:sz w:val="24"/>
          <w:szCs w:val="18"/>
        </w:rPr>
        <w:t xml:space="preserve"> 1985, publicad</w:t>
      </w:r>
      <w:r w:rsidR="00322CCE">
        <w:rPr>
          <w:rFonts w:ascii="Times New Roman" w:hAnsi="Times New Roman"/>
          <w:sz w:val="24"/>
          <w:szCs w:val="18"/>
        </w:rPr>
        <w:t>a</w:t>
      </w:r>
      <w:r w:rsidRPr="009C28F4">
        <w:rPr>
          <w:rFonts w:ascii="Times New Roman" w:hAnsi="Times New Roman"/>
          <w:sz w:val="24"/>
          <w:szCs w:val="18"/>
        </w:rPr>
        <w:t>s en el BOCAIB 88 de 20-07-1990,  p</w:t>
      </w:r>
      <w:r w:rsidR="00322CCE">
        <w:rPr>
          <w:rFonts w:ascii="Times New Roman" w:hAnsi="Times New Roman"/>
          <w:sz w:val="24"/>
          <w:szCs w:val="18"/>
        </w:rPr>
        <w:t>ara</w:t>
      </w:r>
      <w:r w:rsidRPr="009C28F4">
        <w:rPr>
          <w:rFonts w:ascii="Times New Roman" w:hAnsi="Times New Roman"/>
          <w:sz w:val="24"/>
          <w:szCs w:val="18"/>
        </w:rPr>
        <w:t xml:space="preserve"> a garanti</w:t>
      </w:r>
      <w:r w:rsidR="00322CCE">
        <w:rPr>
          <w:rFonts w:ascii="Times New Roman" w:hAnsi="Times New Roman"/>
          <w:sz w:val="24"/>
          <w:szCs w:val="18"/>
        </w:rPr>
        <w:t>zar</w:t>
      </w:r>
      <w:r w:rsidRPr="009C28F4">
        <w:rPr>
          <w:rFonts w:ascii="Times New Roman" w:hAnsi="Times New Roman"/>
          <w:sz w:val="24"/>
          <w:szCs w:val="18"/>
        </w:rPr>
        <w:t xml:space="preserve"> el que dispo</w:t>
      </w:r>
      <w:r w:rsidR="00322CCE">
        <w:rPr>
          <w:rFonts w:ascii="Times New Roman" w:hAnsi="Times New Roman"/>
          <w:sz w:val="24"/>
          <w:szCs w:val="18"/>
        </w:rPr>
        <w:t xml:space="preserve">ne los artículos mencionados al </w:t>
      </w:r>
      <w:r w:rsidRPr="009C28F4">
        <w:rPr>
          <w:rFonts w:ascii="Times New Roman" w:hAnsi="Times New Roman"/>
          <w:sz w:val="24"/>
          <w:szCs w:val="18"/>
        </w:rPr>
        <w:t>respect</w:t>
      </w:r>
      <w:r w:rsidR="00322CCE">
        <w:rPr>
          <w:rFonts w:ascii="Times New Roman" w:hAnsi="Times New Roman"/>
          <w:sz w:val="24"/>
          <w:szCs w:val="18"/>
        </w:rPr>
        <w:t xml:space="preserve">o de la </w:t>
      </w:r>
      <w:r w:rsidRPr="009C28F4">
        <w:rPr>
          <w:rFonts w:ascii="Times New Roman" w:hAnsi="Times New Roman"/>
          <w:sz w:val="24"/>
          <w:szCs w:val="18"/>
        </w:rPr>
        <w:t>obra de dotació</w:t>
      </w:r>
      <w:r w:rsidR="00322CCE">
        <w:rPr>
          <w:rFonts w:ascii="Times New Roman" w:hAnsi="Times New Roman"/>
          <w:sz w:val="24"/>
          <w:szCs w:val="18"/>
        </w:rPr>
        <w:t>n</w:t>
      </w:r>
      <w:r w:rsidRPr="009C28F4">
        <w:rPr>
          <w:rFonts w:ascii="Times New Roman" w:hAnsi="Times New Roman"/>
          <w:sz w:val="24"/>
          <w:szCs w:val="18"/>
        </w:rPr>
        <w:t xml:space="preserve"> de servi</w:t>
      </w:r>
      <w:r w:rsidR="00322CCE">
        <w:rPr>
          <w:rFonts w:ascii="Times New Roman" w:hAnsi="Times New Roman"/>
          <w:sz w:val="24"/>
          <w:szCs w:val="18"/>
        </w:rPr>
        <w:t>cios</w:t>
      </w:r>
      <w:r w:rsidRPr="009C28F4">
        <w:rPr>
          <w:rFonts w:ascii="Times New Roman" w:hAnsi="Times New Roman"/>
          <w:sz w:val="24"/>
          <w:szCs w:val="18"/>
        </w:rPr>
        <w:t xml:space="preserve"> al C/…….. Núm. </w:t>
      </w:r>
      <w:proofErr w:type="spellStart"/>
      <w:r w:rsidRPr="009C28F4">
        <w:rPr>
          <w:rFonts w:ascii="Times New Roman" w:hAnsi="Times New Roman"/>
          <w:sz w:val="24"/>
          <w:szCs w:val="18"/>
        </w:rPr>
        <w:t>Exp</w:t>
      </w:r>
      <w:proofErr w:type="spellEnd"/>
      <w:r w:rsidRPr="009C28F4">
        <w:rPr>
          <w:rFonts w:ascii="Times New Roman" w:hAnsi="Times New Roman"/>
          <w:sz w:val="24"/>
          <w:szCs w:val="18"/>
        </w:rPr>
        <w:t xml:space="preserve">. : …………………… </w:t>
      </w: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723EB5" w:rsidP="00723EB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Este </w:t>
      </w:r>
      <w:r w:rsidR="0034461D" w:rsidRPr="009C28F4">
        <w:rPr>
          <w:rFonts w:ascii="Times New Roman" w:hAnsi="Times New Roman"/>
          <w:sz w:val="24"/>
          <w:szCs w:val="18"/>
        </w:rPr>
        <w:t>aval s</w:t>
      </w:r>
      <w:r>
        <w:rPr>
          <w:rFonts w:ascii="Times New Roman" w:hAnsi="Times New Roman"/>
          <w:sz w:val="24"/>
          <w:szCs w:val="18"/>
        </w:rPr>
        <w:t>e</w:t>
      </w:r>
      <w:r w:rsidR="0034461D" w:rsidRPr="009C28F4">
        <w:rPr>
          <w:rFonts w:ascii="Times New Roman" w:hAnsi="Times New Roman"/>
          <w:sz w:val="24"/>
          <w:szCs w:val="18"/>
        </w:rPr>
        <w:t xml:space="preserve"> </w:t>
      </w:r>
      <w:r w:rsidRPr="009C28F4">
        <w:rPr>
          <w:rFonts w:ascii="Times New Roman" w:hAnsi="Times New Roman"/>
          <w:sz w:val="24"/>
          <w:szCs w:val="18"/>
        </w:rPr>
        <w:t>constitu</w:t>
      </w:r>
      <w:r>
        <w:rPr>
          <w:rFonts w:ascii="Times New Roman" w:hAnsi="Times New Roman"/>
          <w:sz w:val="24"/>
          <w:szCs w:val="18"/>
        </w:rPr>
        <w:t>ye</w:t>
      </w:r>
      <w:r w:rsidR="0034461D" w:rsidRPr="009C28F4">
        <w:rPr>
          <w:rFonts w:ascii="Times New Roman" w:hAnsi="Times New Roman"/>
          <w:sz w:val="24"/>
          <w:szCs w:val="18"/>
        </w:rPr>
        <w:t xml:space="preserve"> p</w:t>
      </w:r>
      <w:r>
        <w:rPr>
          <w:rFonts w:ascii="Times New Roman" w:hAnsi="Times New Roman"/>
          <w:sz w:val="24"/>
          <w:szCs w:val="18"/>
        </w:rPr>
        <w:t>o</w:t>
      </w:r>
      <w:r w:rsidR="0034461D" w:rsidRPr="009C28F4">
        <w:rPr>
          <w:rFonts w:ascii="Times New Roman" w:hAnsi="Times New Roman"/>
          <w:sz w:val="24"/>
          <w:szCs w:val="18"/>
        </w:rPr>
        <w:t>r t</w:t>
      </w:r>
      <w:r>
        <w:rPr>
          <w:rFonts w:ascii="Times New Roman" w:hAnsi="Times New Roman"/>
          <w:sz w:val="24"/>
          <w:szCs w:val="18"/>
        </w:rPr>
        <w:t>iempo</w:t>
      </w:r>
      <w:r w:rsidR="0034461D" w:rsidRPr="009C28F4">
        <w:rPr>
          <w:rFonts w:ascii="Times New Roman" w:hAnsi="Times New Roman"/>
          <w:sz w:val="24"/>
          <w:szCs w:val="18"/>
        </w:rPr>
        <w:t xml:space="preserve"> indefini</w:t>
      </w:r>
      <w:r>
        <w:rPr>
          <w:rFonts w:ascii="Times New Roman" w:hAnsi="Times New Roman"/>
          <w:sz w:val="24"/>
          <w:szCs w:val="18"/>
        </w:rPr>
        <w:t>do</w:t>
      </w:r>
      <w:r w:rsidR="0034461D" w:rsidRPr="009C28F4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y</w:t>
      </w:r>
      <w:r w:rsidR="0034461D" w:rsidRPr="009C28F4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hasta</w:t>
      </w:r>
      <w:r w:rsidR="0034461D" w:rsidRPr="009C28F4">
        <w:rPr>
          <w:rFonts w:ascii="Times New Roman" w:hAnsi="Times New Roman"/>
          <w:sz w:val="24"/>
          <w:szCs w:val="18"/>
        </w:rPr>
        <w:t xml:space="preserve"> que no s</w:t>
      </w:r>
      <w:r>
        <w:rPr>
          <w:rFonts w:ascii="Times New Roman" w:hAnsi="Times New Roman"/>
          <w:sz w:val="24"/>
          <w:szCs w:val="18"/>
        </w:rPr>
        <w:t xml:space="preserve">e acuerde su devolución por el Ayuntamiento de Palma. </w:t>
      </w:r>
    </w:p>
    <w:p w:rsidR="0034461D" w:rsidRPr="009C28F4" w:rsidRDefault="00723EB5" w:rsidP="0034461D">
      <w:pPr>
        <w:pStyle w:val="Sangradetextonormal"/>
        <w:spacing w:line="240" w:lineRule="auto"/>
        <w:ind w:firstLine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Este </w:t>
      </w:r>
      <w:r w:rsidR="0034461D" w:rsidRPr="009C28F4">
        <w:rPr>
          <w:rFonts w:ascii="Times New Roman" w:hAnsi="Times New Roman"/>
          <w:lang w:val="es-ES"/>
        </w:rPr>
        <w:t>aval s</w:t>
      </w:r>
      <w:r>
        <w:rPr>
          <w:rFonts w:ascii="Times New Roman" w:hAnsi="Times New Roman"/>
          <w:lang w:val="es-ES"/>
        </w:rPr>
        <w:t xml:space="preserve">e otorga </w:t>
      </w:r>
      <w:r w:rsidRPr="009C28F4">
        <w:rPr>
          <w:rFonts w:ascii="Times New Roman" w:hAnsi="Times New Roman"/>
          <w:lang w:val="es-ES"/>
        </w:rPr>
        <w:t>solid</w:t>
      </w:r>
      <w:r>
        <w:rPr>
          <w:rFonts w:ascii="Times New Roman" w:hAnsi="Times New Roman"/>
          <w:lang w:val="es-ES"/>
        </w:rPr>
        <w:t>a</w:t>
      </w:r>
      <w:r w:rsidRPr="009C28F4">
        <w:rPr>
          <w:rFonts w:ascii="Times New Roman" w:hAnsi="Times New Roman"/>
          <w:lang w:val="es-ES"/>
        </w:rPr>
        <w:t>riamente</w:t>
      </w:r>
      <w:r w:rsidR="0034461D" w:rsidRPr="009C28F4">
        <w:rPr>
          <w:rFonts w:ascii="Times New Roman" w:hAnsi="Times New Roman"/>
          <w:lang w:val="es-ES"/>
        </w:rPr>
        <w:t xml:space="preserve"> respect</w:t>
      </w:r>
      <w:r>
        <w:rPr>
          <w:rFonts w:ascii="Times New Roman" w:hAnsi="Times New Roman"/>
          <w:lang w:val="es-ES"/>
        </w:rPr>
        <w:t xml:space="preserve">o al </w:t>
      </w:r>
      <w:r w:rsidR="0034461D" w:rsidRPr="009C28F4">
        <w:rPr>
          <w:rFonts w:ascii="Times New Roman" w:hAnsi="Times New Roman"/>
          <w:lang w:val="es-ES"/>
        </w:rPr>
        <w:t>obliga</w:t>
      </w:r>
      <w:r>
        <w:rPr>
          <w:rFonts w:ascii="Times New Roman" w:hAnsi="Times New Roman"/>
          <w:lang w:val="es-ES"/>
        </w:rPr>
        <w:t>do</w:t>
      </w:r>
      <w:r w:rsidR="0034461D" w:rsidRPr="009C28F4">
        <w:rPr>
          <w:rFonts w:ascii="Times New Roman" w:hAnsi="Times New Roman"/>
          <w:lang w:val="es-ES"/>
        </w:rPr>
        <w:t xml:space="preserve"> principal,</w:t>
      </w:r>
      <w:r>
        <w:rPr>
          <w:rFonts w:ascii="Times New Roman" w:hAnsi="Times New Roman"/>
          <w:lang w:val="es-ES"/>
        </w:rPr>
        <w:t xml:space="preserve"> con renuncia </w:t>
      </w:r>
      <w:r w:rsidR="0034461D" w:rsidRPr="009C28F4">
        <w:rPr>
          <w:rFonts w:ascii="Times New Roman" w:hAnsi="Times New Roman"/>
          <w:lang w:val="es-ES"/>
        </w:rPr>
        <w:t xml:space="preserve"> expresa al </w:t>
      </w:r>
      <w:r w:rsidRPr="009C28F4">
        <w:rPr>
          <w:rFonts w:ascii="Times New Roman" w:hAnsi="Times New Roman"/>
          <w:lang w:val="es-ES"/>
        </w:rPr>
        <w:t>beneficio</w:t>
      </w:r>
      <w:r w:rsidR="0034461D" w:rsidRPr="009C28F4">
        <w:rPr>
          <w:rFonts w:ascii="Times New Roman" w:hAnsi="Times New Roman"/>
          <w:lang w:val="es-ES"/>
        </w:rPr>
        <w:t xml:space="preserve"> d</w:t>
      </w:r>
      <w:r>
        <w:rPr>
          <w:rFonts w:ascii="Times New Roman" w:hAnsi="Times New Roman"/>
          <w:lang w:val="es-ES"/>
        </w:rPr>
        <w:t xml:space="preserve">e </w:t>
      </w:r>
      <w:r w:rsidRPr="009C28F4">
        <w:rPr>
          <w:rFonts w:ascii="Times New Roman" w:hAnsi="Times New Roman"/>
          <w:lang w:val="es-ES"/>
        </w:rPr>
        <w:t>excusión</w:t>
      </w:r>
      <w:r w:rsidR="0034461D" w:rsidRPr="009C28F4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y con compromiso de pago </w:t>
      </w:r>
      <w:r w:rsidR="0034461D" w:rsidRPr="009C28F4">
        <w:rPr>
          <w:rFonts w:ascii="Times New Roman" w:hAnsi="Times New Roman"/>
          <w:lang w:val="es-ES"/>
        </w:rPr>
        <w:t>al primer requerim</w:t>
      </w:r>
      <w:r>
        <w:rPr>
          <w:rFonts w:ascii="Times New Roman" w:hAnsi="Times New Roman"/>
          <w:lang w:val="es-ES"/>
        </w:rPr>
        <w:t>iento</w:t>
      </w:r>
      <w:r w:rsidR="0034461D" w:rsidRPr="009C28F4">
        <w:rPr>
          <w:rFonts w:ascii="Times New Roman" w:hAnsi="Times New Roman"/>
          <w:lang w:val="es-ES"/>
        </w:rPr>
        <w:t xml:space="preserve"> de la Tesorer</w:t>
      </w:r>
      <w:r>
        <w:rPr>
          <w:rFonts w:ascii="Times New Roman" w:hAnsi="Times New Roman"/>
          <w:lang w:val="es-ES"/>
        </w:rPr>
        <w:t>ía</w:t>
      </w:r>
      <w:r w:rsidR="0034461D" w:rsidRPr="009C28F4">
        <w:rPr>
          <w:rFonts w:ascii="Times New Roman" w:hAnsi="Times New Roman"/>
          <w:lang w:val="es-ES"/>
        </w:rPr>
        <w:t xml:space="preserve"> municipal en el </w:t>
      </w:r>
      <w:r>
        <w:rPr>
          <w:rFonts w:ascii="Times New Roman" w:hAnsi="Times New Roman"/>
          <w:lang w:val="es-ES"/>
        </w:rPr>
        <w:t>plazo  de quinc</w:t>
      </w:r>
      <w:r w:rsidR="0034461D" w:rsidRPr="009C28F4">
        <w:rPr>
          <w:rFonts w:ascii="Times New Roman" w:hAnsi="Times New Roman"/>
          <w:lang w:val="es-ES"/>
        </w:rPr>
        <w:t xml:space="preserve">e </w:t>
      </w:r>
      <w:r w:rsidRPr="009C28F4">
        <w:rPr>
          <w:rFonts w:ascii="Times New Roman" w:hAnsi="Times New Roman"/>
          <w:lang w:val="es-ES"/>
        </w:rPr>
        <w:t>dí</w:t>
      </w:r>
      <w:r>
        <w:rPr>
          <w:rFonts w:ascii="Times New Roman" w:hAnsi="Times New Roman"/>
          <w:lang w:val="es-ES"/>
        </w:rPr>
        <w:t>a</w:t>
      </w:r>
      <w:r w:rsidRPr="009C28F4">
        <w:rPr>
          <w:rFonts w:ascii="Times New Roman" w:hAnsi="Times New Roman"/>
          <w:lang w:val="es-ES"/>
        </w:rPr>
        <w:t>s</w:t>
      </w:r>
      <w:r w:rsidR="0034461D" w:rsidRPr="009C28F4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y</w:t>
      </w:r>
      <w:r w:rsidR="0034461D" w:rsidRPr="009C28F4">
        <w:rPr>
          <w:rFonts w:ascii="Times New Roman" w:hAnsi="Times New Roman"/>
          <w:lang w:val="es-ES"/>
        </w:rPr>
        <w:t xml:space="preserve"> queda advertida que en cas</w:t>
      </w:r>
      <w:r>
        <w:rPr>
          <w:rFonts w:ascii="Times New Roman" w:hAnsi="Times New Roman"/>
          <w:lang w:val="es-ES"/>
        </w:rPr>
        <w:t>o</w:t>
      </w:r>
      <w:r w:rsidR="0034461D" w:rsidRPr="009C28F4">
        <w:rPr>
          <w:rFonts w:ascii="Times New Roman" w:hAnsi="Times New Roman"/>
          <w:lang w:val="es-ES"/>
        </w:rPr>
        <w:t xml:space="preserve"> d</w:t>
      </w:r>
      <w:r>
        <w:rPr>
          <w:rFonts w:ascii="Times New Roman" w:hAnsi="Times New Roman"/>
          <w:lang w:val="es-ES"/>
        </w:rPr>
        <w:t xml:space="preserve">e </w:t>
      </w:r>
      <w:r w:rsidRPr="009C28F4">
        <w:rPr>
          <w:rFonts w:ascii="Times New Roman" w:hAnsi="Times New Roman"/>
          <w:lang w:val="es-ES"/>
        </w:rPr>
        <w:t>incumplim</w:t>
      </w:r>
      <w:r>
        <w:rPr>
          <w:rFonts w:ascii="Times New Roman" w:hAnsi="Times New Roman"/>
          <w:lang w:val="es-ES"/>
        </w:rPr>
        <w:t>iento</w:t>
      </w:r>
      <w:r w:rsidR="0034461D" w:rsidRPr="009C28F4">
        <w:rPr>
          <w:rFonts w:ascii="Times New Roman" w:hAnsi="Times New Roman"/>
          <w:lang w:val="es-ES"/>
        </w:rPr>
        <w:t xml:space="preserve"> del </w:t>
      </w:r>
      <w:r w:rsidRPr="009C28F4">
        <w:rPr>
          <w:rFonts w:ascii="Times New Roman" w:hAnsi="Times New Roman"/>
          <w:lang w:val="es-ES"/>
        </w:rPr>
        <w:t>requerimiento</w:t>
      </w:r>
      <w:r w:rsidR="0034461D" w:rsidRPr="009C28F4">
        <w:rPr>
          <w:rFonts w:ascii="Times New Roman" w:hAnsi="Times New Roman"/>
          <w:lang w:val="es-ES"/>
        </w:rPr>
        <w:t xml:space="preserve"> de pag</w:t>
      </w:r>
      <w:r>
        <w:rPr>
          <w:rFonts w:ascii="Times New Roman" w:hAnsi="Times New Roman"/>
          <w:lang w:val="es-ES"/>
        </w:rPr>
        <w:t>o</w:t>
      </w:r>
      <w:r w:rsidR="0034461D" w:rsidRPr="009C28F4">
        <w:rPr>
          <w:rFonts w:ascii="Times New Roman" w:hAnsi="Times New Roman"/>
          <w:lang w:val="es-ES"/>
        </w:rPr>
        <w:t xml:space="preserve"> s</w:t>
      </w:r>
      <w:r>
        <w:rPr>
          <w:rFonts w:ascii="Times New Roman" w:hAnsi="Times New Roman"/>
          <w:lang w:val="es-ES"/>
        </w:rPr>
        <w:t xml:space="preserve">e ejecutará </w:t>
      </w:r>
      <w:r w:rsidR="0034461D" w:rsidRPr="009C28F4">
        <w:rPr>
          <w:rFonts w:ascii="Times New Roman" w:hAnsi="Times New Roman"/>
          <w:lang w:val="es-ES"/>
        </w:rPr>
        <w:t>el present</w:t>
      </w:r>
      <w:r>
        <w:rPr>
          <w:rFonts w:ascii="Times New Roman" w:hAnsi="Times New Roman"/>
          <w:lang w:val="es-ES"/>
        </w:rPr>
        <w:t>e</w:t>
      </w:r>
      <w:r w:rsidR="0034461D" w:rsidRPr="009C28F4">
        <w:rPr>
          <w:rFonts w:ascii="Times New Roman" w:hAnsi="Times New Roman"/>
          <w:lang w:val="es-ES"/>
        </w:rPr>
        <w:t xml:space="preserve"> aval s</w:t>
      </w:r>
      <w:r>
        <w:rPr>
          <w:rFonts w:ascii="Times New Roman" w:hAnsi="Times New Roman"/>
          <w:lang w:val="es-ES"/>
        </w:rPr>
        <w:t>i</w:t>
      </w:r>
      <w:r w:rsidR="0034461D" w:rsidRPr="009C28F4">
        <w:rPr>
          <w:rFonts w:ascii="Times New Roman" w:hAnsi="Times New Roman"/>
          <w:lang w:val="es-ES"/>
        </w:rPr>
        <w:t>gui</w:t>
      </w:r>
      <w:r>
        <w:rPr>
          <w:rFonts w:ascii="Times New Roman" w:hAnsi="Times New Roman"/>
          <w:lang w:val="es-ES"/>
        </w:rPr>
        <w:t>endo</w:t>
      </w:r>
      <w:r w:rsidR="0034461D" w:rsidRPr="009C28F4">
        <w:rPr>
          <w:rFonts w:ascii="Times New Roman" w:hAnsi="Times New Roman"/>
          <w:lang w:val="es-ES"/>
        </w:rPr>
        <w:t xml:space="preserve"> la </w:t>
      </w:r>
      <w:r w:rsidRPr="009C28F4">
        <w:rPr>
          <w:rFonts w:ascii="Times New Roman" w:hAnsi="Times New Roman"/>
          <w:lang w:val="es-ES"/>
        </w:rPr>
        <w:t>vía</w:t>
      </w:r>
      <w:r>
        <w:rPr>
          <w:rFonts w:ascii="Times New Roman" w:hAnsi="Times New Roman"/>
          <w:lang w:val="es-ES"/>
        </w:rPr>
        <w:t xml:space="preserve"> administrativa de constreñimiento</w:t>
      </w:r>
      <w:r w:rsidR="0034461D" w:rsidRPr="009C28F4">
        <w:rPr>
          <w:rFonts w:ascii="Times New Roman" w:hAnsi="Times New Roman"/>
          <w:lang w:val="es-ES"/>
        </w:rPr>
        <w:t>.</w:t>
      </w:r>
    </w:p>
    <w:p w:rsidR="0034461D" w:rsidRPr="009C28F4" w:rsidRDefault="0034461D" w:rsidP="0034461D">
      <w:pPr>
        <w:pStyle w:val="Sangradetextonormal"/>
        <w:spacing w:line="240" w:lineRule="auto"/>
        <w:rPr>
          <w:rFonts w:ascii="Times New Roman" w:hAnsi="Times New Roman"/>
          <w:lang w:val="es-ES"/>
        </w:rPr>
      </w:pP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El present</w:t>
      </w:r>
      <w:r w:rsidR="00723EB5">
        <w:rPr>
          <w:rFonts w:ascii="Times New Roman" w:hAnsi="Times New Roman"/>
          <w:sz w:val="24"/>
          <w:szCs w:val="18"/>
        </w:rPr>
        <w:t>e</w:t>
      </w:r>
      <w:r w:rsidRPr="009C28F4">
        <w:rPr>
          <w:rFonts w:ascii="Times New Roman" w:hAnsi="Times New Roman"/>
          <w:sz w:val="24"/>
          <w:szCs w:val="18"/>
        </w:rPr>
        <w:t xml:space="preserve"> aval queda inscrit</w:t>
      </w:r>
      <w:r w:rsidR="00723EB5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el </w:t>
      </w:r>
      <w:r w:rsidR="00723EB5" w:rsidRPr="009C28F4">
        <w:rPr>
          <w:rFonts w:ascii="Times New Roman" w:hAnsi="Times New Roman"/>
          <w:sz w:val="24"/>
          <w:szCs w:val="18"/>
        </w:rPr>
        <w:t>día</w:t>
      </w:r>
      <w:r w:rsidRPr="009C28F4">
        <w:rPr>
          <w:rFonts w:ascii="Times New Roman" w:hAnsi="Times New Roman"/>
          <w:sz w:val="24"/>
          <w:szCs w:val="18"/>
        </w:rPr>
        <w:t xml:space="preserve"> d</w:t>
      </w:r>
      <w:r w:rsidR="00723EB5">
        <w:rPr>
          <w:rFonts w:ascii="Times New Roman" w:hAnsi="Times New Roman"/>
          <w:sz w:val="24"/>
          <w:szCs w:val="18"/>
        </w:rPr>
        <w:t>e hoy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723EB5">
        <w:rPr>
          <w:rFonts w:ascii="Times New Roman" w:hAnsi="Times New Roman"/>
          <w:sz w:val="24"/>
          <w:szCs w:val="18"/>
        </w:rPr>
        <w:t xml:space="preserve">en el </w:t>
      </w:r>
      <w:r w:rsidRPr="009C28F4">
        <w:rPr>
          <w:rFonts w:ascii="Times New Roman" w:hAnsi="Times New Roman"/>
          <w:sz w:val="24"/>
          <w:szCs w:val="18"/>
        </w:rPr>
        <w:t>Registr</w:t>
      </w:r>
      <w:r w:rsidR="00723EB5">
        <w:rPr>
          <w:rFonts w:ascii="Times New Roman" w:hAnsi="Times New Roman"/>
          <w:sz w:val="24"/>
          <w:szCs w:val="18"/>
        </w:rPr>
        <w:t>o</w:t>
      </w:r>
      <w:r w:rsidRPr="009C28F4">
        <w:rPr>
          <w:rFonts w:ascii="Times New Roman" w:hAnsi="Times New Roman"/>
          <w:sz w:val="24"/>
          <w:szCs w:val="18"/>
        </w:rPr>
        <w:t xml:space="preserve"> especial d</w:t>
      </w:r>
      <w:r w:rsidR="00723EB5">
        <w:rPr>
          <w:rFonts w:ascii="Times New Roman" w:hAnsi="Times New Roman"/>
          <w:sz w:val="24"/>
          <w:szCs w:val="18"/>
        </w:rPr>
        <w:t>e avales</w:t>
      </w:r>
      <w:r w:rsidRPr="009C28F4">
        <w:rPr>
          <w:rFonts w:ascii="Times New Roman" w:hAnsi="Times New Roman"/>
          <w:sz w:val="24"/>
          <w:szCs w:val="18"/>
        </w:rPr>
        <w:t xml:space="preserve"> </w:t>
      </w:r>
      <w:r w:rsidR="00723EB5">
        <w:rPr>
          <w:rFonts w:ascii="Times New Roman" w:hAnsi="Times New Roman"/>
          <w:sz w:val="24"/>
          <w:szCs w:val="18"/>
        </w:rPr>
        <w:t xml:space="preserve">con el </w:t>
      </w:r>
      <w:r w:rsidRPr="009C28F4">
        <w:rPr>
          <w:rFonts w:ascii="Times New Roman" w:hAnsi="Times New Roman"/>
          <w:sz w:val="24"/>
          <w:szCs w:val="18"/>
        </w:rPr>
        <w:t xml:space="preserve"> número cita</w:t>
      </w:r>
      <w:r w:rsidR="00723EB5">
        <w:rPr>
          <w:rFonts w:ascii="Times New Roman" w:hAnsi="Times New Roman"/>
          <w:sz w:val="24"/>
          <w:szCs w:val="18"/>
        </w:rPr>
        <w:t>do anteriormente</w:t>
      </w:r>
      <w:r w:rsidRPr="009C28F4">
        <w:rPr>
          <w:rFonts w:ascii="Times New Roman" w:hAnsi="Times New Roman"/>
          <w:sz w:val="24"/>
          <w:szCs w:val="18"/>
        </w:rPr>
        <w:t>.</w:t>
      </w:r>
    </w:p>
    <w:p w:rsidR="0034461D" w:rsidRPr="009C28F4" w:rsidRDefault="00723EB5" w:rsidP="0034461D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Y para que conste</w:t>
      </w:r>
      <w:r w:rsidR="0034461D" w:rsidRPr="009C28F4">
        <w:rPr>
          <w:rFonts w:ascii="Times New Roman" w:hAnsi="Times New Roman"/>
          <w:sz w:val="24"/>
          <w:szCs w:val="18"/>
        </w:rPr>
        <w:t xml:space="preserve">, se </w:t>
      </w:r>
      <w:r>
        <w:rPr>
          <w:rFonts w:ascii="Times New Roman" w:hAnsi="Times New Roman"/>
          <w:sz w:val="24"/>
          <w:szCs w:val="18"/>
        </w:rPr>
        <w:t xml:space="preserve">firme el </w:t>
      </w:r>
      <w:r w:rsidR="0034461D" w:rsidRPr="009C28F4">
        <w:rPr>
          <w:rFonts w:ascii="Times New Roman" w:hAnsi="Times New Roman"/>
          <w:sz w:val="24"/>
          <w:szCs w:val="18"/>
        </w:rPr>
        <w:t>present</w:t>
      </w:r>
      <w:r>
        <w:rPr>
          <w:rFonts w:ascii="Times New Roman" w:hAnsi="Times New Roman"/>
          <w:sz w:val="24"/>
          <w:szCs w:val="18"/>
        </w:rPr>
        <w:t>e</w:t>
      </w:r>
      <w:r w:rsidR="0034461D" w:rsidRPr="009C28F4">
        <w:rPr>
          <w:rFonts w:ascii="Times New Roman" w:hAnsi="Times New Roman"/>
          <w:sz w:val="24"/>
          <w:szCs w:val="18"/>
        </w:rPr>
        <w:t xml:space="preserve"> document</w:t>
      </w:r>
      <w:r>
        <w:rPr>
          <w:rFonts w:ascii="Times New Roman" w:hAnsi="Times New Roman"/>
          <w:sz w:val="24"/>
          <w:szCs w:val="18"/>
        </w:rPr>
        <w:t>o</w:t>
      </w:r>
      <w:r w:rsidR="0034461D" w:rsidRPr="009C28F4">
        <w:rPr>
          <w:rFonts w:ascii="Times New Roman" w:hAnsi="Times New Roman"/>
          <w:sz w:val="24"/>
          <w:szCs w:val="18"/>
        </w:rPr>
        <w:t xml:space="preserve"> a Palma, el          de      de 20        .</w:t>
      </w:r>
    </w:p>
    <w:p w:rsidR="0034461D" w:rsidRPr="009C28F4" w:rsidRDefault="0034461D" w:rsidP="0034461D">
      <w:pPr>
        <w:ind w:firstLine="720"/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723EB5" w:rsidP="0034461D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Apoderado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Apoderado</w:t>
      </w: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</w:p>
    <w:p w:rsidR="0034461D" w:rsidRPr="009C28F4" w:rsidRDefault="0034461D" w:rsidP="0034461D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4"/>
          <w:szCs w:val="18"/>
        </w:rPr>
      </w:pPr>
      <w:r w:rsidRPr="009C28F4">
        <w:rPr>
          <w:rFonts w:ascii="Times New Roman" w:hAnsi="Times New Roman"/>
          <w:sz w:val="24"/>
          <w:szCs w:val="18"/>
        </w:rPr>
        <w:t>Nom</w:t>
      </w:r>
      <w:r w:rsidR="00723EB5">
        <w:rPr>
          <w:rFonts w:ascii="Times New Roman" w:hAnsi="Times New Roman"/>
          <w:sz w:val="24"/>
          <w:szCs w:val="18"/>
        </w:rPr>
        <w:t>bre</w:t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</w:r>
      <w:r w:rsidRPr="009C28F4">
        <w:rPr>
          <w:rFonts w:ascii="Times New Roman" w:hAnsi="Times New Roman"/>
          <w:sz w:val="24"/>
          <w:szCs w:val="18"/>
        </w:rPr>
        <w:tab/>
        <w:t>Nom</w:t>
      </w:r>
      <w:r w:rsidR="00723EB5">
        <w:rPr>
          <w:rFonts w:ascii="Times New Roman" w:hAnsi="Times New Roman"/>
          <w:sz w:val="24"/>
          <w:szCs w:val="18"/>
        </w:rPr>
        <w:t>bre</w:t>
      </w:r>
    </w:p>
    <w:p w:rsidR="0034461D" w:rsidRPr="009C28F4" w:rsidRDefault="0034461D" w:rsidP="0034461D">
      <w:pPr>
        <w:jc w:val="both"/>
        <w:rPr>
          <w:rFonts w:ascii="Times New Roman" w:hAnsi="Times New Roman"/>
          <w:sz w:val="24"/>
          <w:szCs w:val="18"/>
        </w:rPr>
      </w:pPr>
    </w:p>
    <w:p w:rsidR="00AE7C25" w:rsidRPr="009C28F4" w:rsidRDefault="0034461D" w:rsidP="00705257">
      <w:pPr>
        <w:ind w:left="708" w:hanging="708"/>
        <w:jc w:val="both"/>
      </w:pPr>
      <w:r w:rsidRPr="009C28F4">
        <w:rPr>
          <w:rFonts w:ascii="Times New Roman" w:hAnsi="Times New Roman"/>
          <w:sz w:val="24"/>
          <w:szCs w:val="18"/>
        </w:rPr>
        <w:t xml:space="preserve"> (</w:t>
      </w:r>
      <w:r w:rsidR="00723EB5" w:rsidRPr="009C28F4">
        <w:rPr>
          <w:rFonts w:ascii="Times New Roman" w:hAnsi="Times New Roman"/>
          <w:sz w:val="24"/>
          <w:szCs w:val="18"/>
        </w:rPr>
        <w:t>Verificación</w:t>
      </w:r>
      <w:r w:rsidRPr="009C28F4">
        <w:rPr>
          <w:rFonts w:ascii="Times New Roman" w:hAnsi="Times New Roman"/>
          <w:sz w:val="24"/>
          <w:szCs w:val="18"/>
        </w:rPr>
        <w:t xml:space="preserve"> de la </w:t>
      </w:r>
      <w:r w:rsidR="00723EB5" w:rsidRPr="009C28F4">
        <w:rPr>
          <w:rFonts w:ascii="Times New Roman" w:hAnsi="Times New Roman"/>
          <w:sz w:val="24"/>
          <w:szCs w:val="18"/>
        </w:rPr>
        <w:t>representación</w:t>
      </w:r>
      <w:r w:rsidR="00723EB5">
        <w:rPr>
          <w:rFonts w:ascii="Times New Roman" w:hAnsi="Times New Roman"/>
          <w:sz w:val="24"/>
          <w:szCs w:val="18"/>
        </w:rPr>
        <w:t xml:space="preserve"> por el servicio </w:t>
      </w:r>
      <w:r w:rsidR="00A504F0" w:rsidRPr="009C28F4">
        <w:rPr>
          <w:rFonts w:ascii="Times New Roman" w:hAnsi="Times New Roman"/>
          <w:sz w:val="24"/>
          <w:szCs w:val="18"/>
        </w:rPr>
        <w:t>jurídic</w:t>
      </w:r>
      <w:r w:rsidR="00723EB5">
        <w:rPr>
          <w:rFonts w:ascii="Times New Roman" w:hAnsi="Times New Roman"/>
          <w:sz w:val="24"/>
          <w:szCs w:val="18"/>
        </w:rPr>
        <w:t>o del Ayuntamiento</w:t>
      </w:r>
      <w:r w:rsidRPr="009C28F4">
        <w:rPr>
          <w:rFonts w:ascii="Times New Roman" w:hAnsi="Times New Roman"/>
          <w:sz w:val="24"/>
          <w:szCs w:val="18"/>
        </w:rPr>
        <w:t xml:space="preserve"> de Palma)</w:t>
      </w:r>
    </w:p>
    <w:sectPr w:rsidR="00AE7C25" w:rsidRPr="009C28F4" w:rsidSect="00202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66" w:rsidRDefault="003C0C66">
      <w:r>
        <w:separator/>
      </w:r>
    </w:p>
  </w:endnote>
  <w:endnote w:type="continuationSeparator" w:id="0">
    <w:p w:rsidR="003C0C66" w:rsidRDefault="003C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66" w:rsidRDefault="003C0C66">
      <w:r>
        <w:separator/>
      </w:r>
    </w:p>
  </w:footnote>
  <w:footnote w:type="continuationSeparator" w:id="0">
    <w:p w:rsidR="003C0C66" w:rsidRDefault="003C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8D71D24"/>
    <w:multiLevelType w:val="hybridMultilevel"/>
    <w:tmpl w:val="93603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C25"/>
    <w:rsid w:val="00032ABC"/>
    <w:rsid w:val="001115F8"/>
    <w:rsid w:val="00150ABC"/>
    <w:rsid w:val="00202549"/>
    <w:rsid w:val="00226410"/>
    <w:rsid w:val="00250BBE"/>
    <w:rsid w:val="00251D2A"/>
    <w:rsid w:val="00322CCE"/>
    <w:rsid w:val="0034461D"/>
    <w:rsid w:val="003C0C66"/>
    <w:rsid w:val="00422691"/>
    <w:rsid w:val="005342E8"/>
    <w:rsid w:val="0057444B"/>
    <w:rsid w:val="006931AA"/>
    <w:rsid w:val="006A3D01"/>
    <w:rsid w:val="006F25BF"/>
    <w:rsid w:val="00705257"/>
    <w:rsid w:val="00723EB5"/>
    <w:rsid w:val="007508BC"/>
    <w:rsid w:val="007B585D"/>
    <w:rsid w:val="008378DA"/>
    <w:rsid w:val="00864631"/>
    <w:rsid w:val="0087176C"/>
    <w:rsid w:val="008B6921"/>
    <w:rsid w:val="009C28F4"/>
    <w:rsid w:val="009C59F3"/>
    <w:rsid w:val="00A179CB"/>
    <w:rsid w:val="00A504F0"/>
    <w:rsid w:val="00A77A9B"/>
    <w:rsid w:val="00A839D1"/>
    <w:rsid w:val="00A86078"/>
    <w:rsid w:val="00AA0D6E"/>
    <w:rsid w:val="00AE7C25"/>
    <w:rsid w:val="00B07F65"/>
    <w:rsid w:val="00B34C45"/>
    <w:rsid w:val="00B51C69"/>
    <w:rsid w:val="00B95014"/>
    <w:rsid w:val="00BC6CCE"/>
    <w:rsid w:val="00C562ED"/>
    <w:rsid w:val="00D10171"/>
    <w:rsid w:val="00E14060"/>
    <w:rsid w:val="00E41159"/>
    <w:rsid w:val="00E415A6"/>
    <w:rsid w:val="00EB5B30"/>
    <w:rsid w:val="00EC1679"/>
    <w:rsid w:val="00EC47D2"/>
    <w:rsid w:val="00EC6D98"/>
    <w:rsid w:val="00EF277D"/>
    <w:rsid w:val="00F326A1"/>
    <w:rsid w:val="00F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50BBE"/>
    <w:pPr>
      <w:keepNext/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250BBE"/>
    <w:pPr>
      <w:keepNext/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rsid w:val="00250BBE"/>
    <w:pPr>
      <w:keepNext/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qFormat/>
    <w:rsid w:val="00250BBE"/>
    <w:pPr>
      <w:keepNext/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qFormat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qFormat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qFormat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left" w:pos="4820"/>
        <w:tab w:val="left" w:pos="5387"/>
        <w:tab w:val="left" w:pos="5954"/>
        <w:tab w:val="left" w:pos="6521"/>
      </w:tabs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center" w:pos="4252"/>
        <w:tab w:val="left" w:pos="4820"/>
        <w:tab w:val="left" w:pos="5387"/>
        <w:tab w:val="left" w:pos="5954"/>
        <w:tab w:val="left" w:pos="6521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rsid w:val="00250BBE"/>
    <w:pPr>
      <w:tabs>
        <w:tab w:val="left" w:pos="567"/>
        <w:tab w:val="left" w:pos="1134"/>
        <w:tab w:val="left" w:pos="1985"/>
        <w:tab w:val="left" w:pos="2835"/>
        <w:tab w:val="left" w:pos="3969"/>
        <w:tab w:val="center" w:pos="4252"/>
        <w:tab w:val="left" w:pos="4820"/>
        <w:tab w:val="left" w:pos="5387"/>
        <w:tab w:val="left" w:pos="5954"/>
        <w:tab w:val="left" w:pos="6521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E7C25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Courier New TUR" w:eastAsia="Times New Roman" w:hAnsi="Courier New TUR" w:cs="Times New Roman"/>
      <w:sz w:val="24"/>
      <w:szCs w:val="1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7C25"/>
    <w:rPr>
      <w:rFonts w:ascii="Courier New TUR" w:hAnsi="Courier New TUR"/>
      <w:sz w:val="24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C47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a@palm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oreria@palm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a02676</dc:creator>
  <cp:lastModifiedBy>Administrador</cp:lastModifiedBy>
  <cp:revision>9</cp:revision>
  <cp:lastPrinted>2024-05-24T12:24:00Z</cp:lastPrinted>
  <dcterms:created xsi:type="dcterms:W3CDTF">2024-05-24T11:39:00Z</dcterms:created>
  <dcterms:modified xsi:type="dcterms:W3CDTF">2024-05-24T12:26:00Z</dcterms:modified>
</cp:coreProperties>
</file>